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9AB4D" w14:textId="77777777" w:rsidR="00841497" w:rsidRPr="00DA1D56" w:rsidRDefault="00841497" w:rsidP="001A1871">
      <w:pPr>
        <w:spacing w:after="0" w:line="240" w:lineRule="auto"/>
        <w:rPr>
          <w:rFonts w:ascii="Times New Roman" w:hAnsi="Times New Roman" w:cs="Times New Roman"/>
          <w:b/>
          <w:sz w:val="28"/>
          <w:szCs w:val="28"/>
        </w:rPr>
      </w:pPr>
      <w:r w:rsidRPr="00DA1D56">
        <w:rPr>
          <w:rFonts w:ascii="Times New Roman" w:hAnsi="Times New Roman" w:cs="Times New Roman"/>
          <w:b/>
          <w:sz w:val="28"/>
          <w:szCs w:val="28"/>
        </w:rPr>
        <w:t>COMMONWEALTH OF THE BAHAMAS</w:t>
      </w:r>
      <w:r w:rsidRPr="00DA1D56">
        <w:rPr>
          <w:rFonts w:ascii="Times New Roman" w:hAnsi="Times New Roman" w:cs="Times New Roman"/>
          <w:b/>
          <w:sz w:val="28"/>
          <w:szCs w:val="28"/>
        </w:rPr>
        <w:tab/>
        <w:t xml:space="preserve">           </w:t>
      </w:r>
      <w:r>
        <w:rPr>
          <w:rFonts w:ascii="Times New Roman" w:hAnsi="Times New Roman" w:cs="Times New Roman"/>
          <w:b/>
          <w:sz w:val="28"/>
          <w:szCs w:val="28"/>
        </w:rPr>
        <w:t xml:space="preserve">                            2024</w:t>
      </w:r>
      <w:r w:rsidRPr="00DA1D56">
        <w:rPr>
          <w:rFonts w:ascii="Times New Roman" w:hAnsi="Times New Roman" w:cs="Times New Roman"/>
          <w:b/>
          <w:sz w:val="28"/>
          <w:szCs w:val="28"/>
        </w:rPr>
        <w:t xml:space="preserve"> </w:t>
      </w:r>
    </w:p>
    <w:p w14:paraId="776D68CF" w14:textId="77777777" w:rsidR="00841497" w:rsidRPr="00DA1D56" w:rsidRDefault="00841497" w:rsidP="001A1871">
      <w:pPr>
        <w:spacing w:after="0" w:line="240" w:lineRule="auto"/>
        <w:rPr>
          <w:rFonts w:ascii="Times New Roman" w:hAnsi="Times New Roman" w:cs="Times New Roman"/>
          <w:b/>
          <w:sz w:val="28"/>
          <w:szCs w:val="28"/>
        </w:rPr>
      </w:pPr>
      <w:r w:rsidRPr="00DA1D56">
        <w:rPr>
          <w:rFonts w:ascii="Times New Roman" w:hAnsi="Times New Roman" w:cs="Times New Roman"/>
          <w:b/>
          <w:sz w:val="28"/>
          <w:szCs w:val="28"/>
        </w:rPr>
        <w:t>IN THE SUPREME COURT</w:t>
      </w:r>
      <w:r w:rsidRPr="00DA1D56">
        <w:rPr>
          <w:rFonts w:ascii="Times New Roman" w:hAnsi="Times New Roman" w:cs="Times New Roman"/>
          <w:b/>
          <w:sz w:val="28"/>
          <w:szCs w:val="28"/>
        </w:rPr>
        <w:tab/>
      </w:r>
      <w:r w:rsidRPr="00DA1D56">
        <w:rPr>
          <w:rFonts w:ascii="Times New Roman" w:hAnsi="Times New Roman" w:cs="Times New Roman"/>
          <w:b/>
          <w:sz w:val="28"/>
          <w:szCs w:val="28"/>
        </w:rPr>
        <w:tab/>
        <w:t xml:space="preserve">                                      </w:t>
      </w:r>
      <w:r>
        <w:rPr>
          <w:rFonts w:ascii="Times New Roman" w:hAnsi="Times New Roman" w:cs="Times New Roman"/>
          <w:b/>
          <w:sz w:val="28"/>
          <w:szCs w:val="28"/>
        </w:rPr>
        <w:t xml:space="preserve">    CRI/vbi/108/4/</w:t>
      </w:r>
    </w:p>
    <w:p w14:paraId="3B5AC41C" w14:textId="77777777" w:rsidR="00841497" w:rsidRPr="00DA1D56" w:rsidRDefault="00841497" w:rsidP="001A1871">
      <w:pPr>
        <w:spacing w:after="0" w:line="240" w:lineRule="auto"/>
        <w:rPr>
          <w:rFonts w:ascii="Times New Roman" w:hAnsi="Times New Roman" w:cs="Times New Roman"/>
          <w:b/>
          <w:sz w:val="28"/>
          <w:szCs w:val="28"/>
        </w:rPr>
      </w:pPr>
      <w:r w:rsidRPr="00DA1D56">
        <w:rPr>
          <w:rFonts w:ascii="Times New Roman" w:hAnsi="Times New Roman" w:cs="Times New Roman"/>
          <w:b/>
          <w:sz w:val="28"/>
          <w:szCs w:val="28"/>
        </w:rPr>
        <w:t xml:space="preserve">CRIMINAL DIVISION </w:t>
      </w:r>
    </w:p>
    <w:p w14:paraId="24224A34" w14:textId="77777777" w:rsidR="00841497" w:rsidRPr="00DA1D56" w:rsidRDefault="00841497" w:rsidP="001A1871">
      <w:pPr>
        <w:spacing w:after="0" w:line="240" w:lineRule="auto"/>
        <w:jc w:val="both"/>
        <w:rPr>
          <w:rFonts w:ascii="Times New Roman" w:hAnsi="Times New Roman" w:cs="Times New Roman"/>
          <w:b/>
          <w:sz w:val="28"/>
          <w:szCs w:val="28"/>
        </w:rPr>
      </w:pPr>
    </w:p>
    <w:p w14:paraId="5285732C" w14:textId="77777777" w:rsidR="00841497" w:rsidRPr="00DA1D56" w:rsidRDefault="00841497" w:rsidP="001A1871">
      <w:pPr>
        <w:spacing w:after="0" w:line="240" w:lineRule="auto"/>
        <w:rPr>
          <w:rFonts w:ascii="Times New Roman" w:hAnsi="Times New Roman" w:cs="Times New Roman"/>
          <w:b/>
          <w:sz w:val="28"/>
          <w:szCs w:val="28"/>
        </w:rPr>
      </w:pPr>
      <w:r w:rsidRPr="00DA1D56">
        <w:rPr>
          <w:rFonts w:ascii="Times New Roman" w:hAnsi="Times New Roman" w:cs="Times New Roman"/>
          <w:b/>
          <w:sz w:val="28"/>
          <w:szCs w:val="28"/>
        </w:rPr>
        <w:t>B E T W E E N</w:t>
      </w:r>
    </w:p>
    <w:p w14:paraId="64A0475C" w14:textId="77777777" w:rsidR="00841497" w:rsidRPr="00DA1D56" w:rsidRDefault="00841497" w:rsidP="001A1871">
      <w:pPr>
        <w:spacing w:after="0" w:line="240" w:lineRule="auto"/>
        <w:jc w:val="center"/>
        <w:rPr>
          <w:rFonts w:ascii="Times New Roman" w:hAnsi="Times New Roman" w:cs="Times New Roman"/>
          <w:b/>
          <w:sz w:val="28"/>
          <w:szCs w:val="28"/>
        </w:rPr>
      </w:pPr>
    </w:p>
    <w:p w14:paraId="73DE6F3B" w14:textId="77777777" w:rsidR="00841497" w:rsidRPr="00DA1D56" w:rsidRDefault="00841497" w:rsidP="001A1871">
      <w:pPr>
        <w:spacing w:after="0" w:line="240" w:lineRule="auto"/>
        <w:jc w:val="center"/>
        <w:rPr>
          <w:rFonts w:ascii="Times New Roman" w:hAnsi="Times New Roman" w:cs="Times New Roman"/>
          <w:b/>
          <w:sz w:val="28"/>
          <w:szCs w:val="28"/>
        </w:rPr>
      </w:pPr>
      <w:r w:rsidRPr="00DA1D56">
        <w:rPr>
          <w:rFonts w:ascii="Times New Roman" w:hAnsi="Times New Roman" w:cs="Times New Roman"/>
          <w:b/>
          <w:sz w:val="28"/>
          <w:szCs w:val="28"/>
        </w:rPr>
        <w:t xml:space="preserve">    THE DIRECTOR OF PUBLIC PROSECUTIONS</w:t>
      </w:r>
    </w:p>
    <w:p w14:paraId="375E3055" w14:textId="77777777" w:rsidR="00841497" w:rsidRPr="00DA1D56" w:rsidRDefault="00841497" w:rsidP="001A1871">
      <w:pPr>
        <w:spacing w:after="0" w:line="240" w:lineRule="auto"/>
        <w:ind w:left="2160"/>
        <w:jc w:val="righ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The </w:t>
      </w:r>
      <w:r w:rsidRPr="00DA1D56">
        <w:rPr>
          <w:rFonts w:ascii="Times New Roman" w:hAnsi="Times New Roman" w:cs="Times New Roman"/>
          <w:b/>
          <w:sz w:val="28"/>
          <w:szCs w:val="28"/>
        </w:rPr>
        <w:t>Respondent</w:t>
      </w:r>
    </w:p>
    <w:p w14:paraId="3370F722" w14:textId="77777777" w:rsidR="00841497" w:rsidRDefault="00841497" w:rsidP="001A18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w:t>
      </w:r>
    </w:p>
    <w:p w14:paraId="0FC5AD6B" w14:textId="77777777" w:rsidR="00841497" w:rsidRPr="00DA1D56" w:rsidRDefault="00841497" w:rsidP="001A1871">
      <w:pPr>
        <w:spacing w:after="0" w:line="240" w:lineRule="auto"/>
        <w:jc w:val="center"/>
        <w:rPr>
          <w:rFonts w:ascii="Times New Roman" w:hAnsi="Times New Roman" w:cs="Times New Roman"/>
          <w:b/>
          <w:sz w:val="28"/>
          <w:szCs w:val="28"/>
        </w:rPr>
      </w:pPr>
    </w:p>
    <w:p w14:paraId="2D9AA216" w14:textId="77777777" w:rsidR="00841497" w:rsidRDefault="00841497" w:rsidP="001A1871">
      <w:pPr>
        <w:spacing w:after="0" w:line="240" w:lineRule="auto"/>
        <w:ind w:left="2160" w:firstLine="720"/>
        <w:rPr>
          <w:rFonts w:ascii="Times New Roman" w:hAnsi="Times New Roman" w:cs="Times New Roman"/>
          <w:b/>
          <w:sz w:val="28"/>
          <w:szCs w:val="28"/>
        </w:rPr>
      </w:pPr>
      <w:r>
        <w:rPr>
          <w:rFonts w:ascii="Times New Roman" w:hAnsi="Times New Roman" w:cs="Times New Roman"/>
          <w:b/>
          <w:sz w:val="28"/>
          <w:szCs w:val="28"/>
        </w:rPr>
        <w:t xml:space="preserve">      KIRKWOOD ROLLE</w:t>
      </w:r>
    </w:p>
    <w:p w14:paraId="2048F305" w14:textId="77777777" w:rsidR="00841497" w:rsidRPr="00DA1D56" w:rsidRDefault="00841497" w:rsidP="001A1871">
      <w:pPr>
        <w:spacing w:after="0" w:line="240" w:lineRule="auto"/>
        <w:ind w:left="2880"/>
        <w:jc w:val="righ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The </w:t>
      </w:r>
      <w:r w:rsidRPr="00DA1D56">
        <w:rPr>
          <w:rFonts w:ascii="Times New Roman" w:hAnsi="Times New Roman" w:cs="Times New Roman"/>
          <w:b/>
          <w:sz w:val="28"/>
          <w:szCs w:val="28"/>
        </w:rPr>
        <w:t>Convict</w:t>
      </w:r>
    </w:p>
    <w:p w14:paraId="299FD62B" w14:textId="77777777" w:rsidR="00841497" w:rsidRPr="00DA1D56" w:rsidRDefault="00841497" w:rsidP="00841497">
      <w:pPr>
        <w:spacing w:line="240" w:lineRule="auto"/>
        <w:ind w:left="2880"/>
        <w:rPr>
          <w:rFonts w:ascii="Times New Roman" w:hAnsi="Times New Roman" w:cs="Times New Roman"/>
          <w:b/>
          <w:sz w:val="28"/>
          <w:szCs w:val="28"/>
        </w:rPr>
      </w:pPr>
      <w:r w:rsidRPr="00DA1D56">
        <w:rPr>
          <w:rFonts w:ascii="Times New Roman" w:hAnsi="Times New Roman" w:cs="Times New Roman"/>
          <w:b/>
          <w:sz w:val="28"/>
          <w:szCs w:val="28"/>
        </w:rPr>
        <w:tab/>
      </w:r>
      <w:r w:rsidRPr="00DA1D56">
        <w:rPr>
          <w:rFonts w:ascii="Times New Roman" w:hAnsi="Times New Roman" w:cs="Times New Roman"/>
          <w:b/>
          <w:sz w:val="28"/>
          <w:szCs w:val="28"/>
        </w:rPr>
        <w:tab/>
      </w:r>
      <w:r w:rsidRPr="00DA1D56">
        <w:rPr>
          <w:rFonts w:ascii="Times New Roman" w:hAnsi="Times New Roman" w:cs="Times New Roman"/>
          <w:b/>
          <w:sz w:val="28"/>
          <w:szCs w:val="28"/>
        </w:rPr>
        <w:tab/>
      </w:r>
    </w:p>
    <w:p w14:paraId="73E7F0CE" w14:textId="77777777" w:rsidR="00841497" w:rsidRPr="00841497" w:rsidRDefault="00841497" w:rsidP="00841497">
      <w:pPr>
        <w:ind w:left="2385" w:hanging="2310"/>
        <w:jc w:val="both"/>
        <w:rPr>
          <w:rFonts w:ascii="Times New Roman" w:hAnsi="Times New Roman" w:cs="Times New Roman"/>
          <w:b/>
          <w:sz w:val="26"/>
          <w:szCs w:val="26"/>
        </w:rPr>
      </w:pPr>
      <w:r w:rsidRPr="00841497">
        <w:rPr>
          <w:rFonts w:ascii="Times New Roman" w:hAnsi="Times New Roman" w:cs="Times New Roman"/>
          <w:b/>
          <w:sz w:val="26"/>
          <w:szCs w:val="26"/>
        </w:rPr>
        <w:t xml:space="preserve">Before: </w:t>
      </w:r>
      <w:r w:rsidRPr="00841497">
        <w:rPr>
          <w:rFonts w:ascii="Times New Roman" w:hAnsi="Times New Roman" w:cs="Times New Roman"/>
          <w:b/>
          <w:sz w:val="26"/>
          <w:szCs w:val="26"/>
        </w:rPr>
        <w:tab/>
        <w:t>The Honourable Madam Senior Justice Mrs. Cheryl Grant-Thompson</w:t>
      </w:r>
    </w:p>
    <w:p w14:paraId="240E1017" w14:textId="629F299F" w:rsidR="00841497" w:rsidRPr="00841497" w:rsidRDefault="00841497" w:rsidP="00841497">
      <w:pPr>
        <w:spacing w:after="0"/>
        <w:ind w:left="2385" w:hanging="2385"/>
        <w:jc w:val="both"/>
        <w:rPr>
          <w:rFonts w:ascii="Times New Roman" w:hAnsi="Times New Roman" w:cs="Times New Roman"/>
          <w:b/>
          <w:sz w:val="26"/>
          <w:szCs w:val="26"/>
        </w:rPr>
      </w:pPr>
      <w:r w:rsidRPr="00841497">
        <w:rPr>
          <w:rFonts w:ascii="Times New Roman" w:hAnsi="Times New Roman" w:cs="Times New Roman"/>
          <w:b/>
          <w:sz w:val="26"/>
          <w:szCs w:val="26"/>
        </w:rPr>
        <w:t xml:space="preserve">Appearances:      </w:t>
      </w:r>
      <w:r w:rsidRPr="00841497">
        <w:rPr>
          <w:rFonts w:ascii="Times New Roman" w:hAnsi="Times New Roman" w:cs="Times New Roman"/>
          <w:b/>
          <w:sz w:val="26"/>
          <w:szCs w:val="26"/>
        </w:rPr>
        <w:tab/>
        <w:t xml:space="preserve">Mr. Rashied Edgecombe </w:t>
      </w:r>
      <w:r w:rsidR="00973051">
        <w:rPr>
          <w:rFonts w:ascii="Times New Roman" w:hAnsi="Times New Roman" w:cs="Times New Roman"/>
          <w:b/>
          <w:sz w:val="26"/>
          <w:szCs w:val="26"/>
        </w:rPr>
        <w:t xml:space="preserve">along with </w:t>
      </w:r>
      <w:r w:rsidRPr="00841497">
        <w:rPr>
          <w:rFonts w:ascii="Times New Roman" w:hAnsi="Times New Roman" w:cs="Times New Roman"/>
          <w:b/>
          <w:sz w:val="26"/>
          <w:szCs w:val="26"/>
        </w:rPr>
        <w:t xml:space="preserve">Mrs. Cashena Thompson- Counsel </w:t>
      </w:r>
      <w:r w:rsidR="00973051">
        <w:rPr>
          <w:rFonts w:ascii="Times New Roman" w:hAnsi="Times New Roman" w:cs="Times New Roman"/>
          <w:b/>
          <w:sz w:val="26"/>
          <w:szCs w:val="26"/>
        </w:rPr>
        <w:t>with</w:t>
      </w:r>
      <w:r w:rsidRPr="00841497">
        <w:rPr>
          <w:rFonts w:ascii="Times New Roman" w:hAnsi="Times New Roman" w:cs="Times New Roman"/>
          <w:b/>
          <w:sz w:val="26"/>
          <w:szCs w:val="26"/>
        </w:rPr>
        <w:t xml:space="preserve"> the Director of Public Prosecutions</w:t>
      </w:r>
    </w:p>
    <w:p w14:paraId="4A8C0292" w14:textId="77777777" w:rsidR="00841497" w:rsidRPr="00841497" w:rsidRDefault="00841497" w:rsidP="00841497">
      <w:pPr>
        <w:spacing w:after="0"/>
        <w:ind w:left="2385" w:hanging="2385"/>
        <w:jc w:val="both"/>
        <w:rPr>
          <w:rFonts w:ascii="Times New Roman" w:hAnsi="Times New Roman" w:cs="Times New Roman"/>
          <w:b/>
          <w:sz w:val="26"/>
          <w:szCs w:val="26"/>
        </w:rPr>
      </w:pPr>
      <w:r w:rsidRPr="00841497">
        <w:rPr>
          <w:rFonts w:ascii="Times New Roman" w:hAnsi="Times New Roman" w:cs="Times New Roman"/>
          <w:b/>
          <w:sz w:val="26"/>
          <w:szCs w:val="26"/>
        </w:rPr>
        <w:t xml:space="preserve">                                </w:t>
      </w:r>
    </w:p>
    <w:p w14:paraId="784B6810" w14:textId="1AACED4E" w:rsidR="00841497" w:rsidRPr="00841497" w:rsidRDefault="00841497" w:rsidP="00841497">
      <w:pPr>
        <w:spacing w:after="0"/>
        <w:ind w:left="1665" w:firstLine="720"/>
        <w:jc w:val="both"/>
        <w:rPr>
          <w:rFonts w:ascii="Times New Roman" w:hAnsi="Times New Roman" w:cs="Times New Roman"/>
          <w:b/>
          <w:sz w:val="26"/>
          <w:szCs w:val="26"/>
        </w:rPr>
      </w:pPr>
      <w:r w:rsidRPr="00841497">
        <w:rPr>
          <w:rFonts w:ascii="Times New Roman" w:hAnsi="Times New Roman" w:cs="Times New Roman"/>
          <w:b/>
          <w:sz w:val="26"/>
          <w:szCs w:val="26"/>
        </w:rPr>
        <w:t>M</w:t>
      </w:r>
      <w:r w:rsidR="00B475B0">
        <w:rPr>
          <w:rFonts w:ascii="Times New Roman" w:hAnsi="Times New Roman" w:cs="Times New Roman"/>
          <w:b/>
          <w:sz w:val="26"/>
          <w:szCs w:val="26"/>
        </w:rPr>
        <w:t>r</w:t>
      </w:r>
      <w:r w:rsidRPr="00841497">
        <w:rPr>
          <w:rFonts w:ascii="Times New Roman" w:hAnsi="Times New Roman" w:cs="Times New Roman"/>
          <w:b/>
          <w:sz w:val="26"/>
          <w:szCs w:val="26"/>
        </w:rPr>
        <w:t xml:space="preserve">s. Sonia Knowles– Counsel for The Convict </w:t>
      </w:r>
    </w:p>
    <w:p w14:paraId="7FE42385" w14:textId="77777777" w:rsidR="00841497" w:rsidRPr="00841497" w:rsidRDefault="00841497" w:rsidP="00841497">
      <w:pPr>
        <w:spacing w:after="0"/>
        <w:jc w:val="both"/>
        <w:rPr>
          <w:rFonts w:ascii="Times New Roman" w:hAnsi="Times New Roman" w:cs="Times New Roman"/>
          <w:b/>
          <w:sz w:val="26"/>
          <w:szCs w:val="26"/>
        </w:rPr>
      </w:pPr>
    </w:p>
    <w:p w14:paraId="50729944" w14:textId="78B7F3AD" w:rsidR="00841497" w:rsidRPr="00841497" w:rsidRDefault="00841497" w:rsidP="00841497">
      <w:pPr>
        <w:spacing w:after="0"/>
        <w:jc w:val="both"/>
        <w:rPr>
          <w:rFonts w:ascii="Times New Roman" w:hAnsi="Times New Roman" w:cs="Times New Roman"/>
          <w:b/>
          <w:sz w:val="26"/>
          <w:szCs w:val="26"/>
        </w:rPr>
      </w:pPr>
      <w:r w:rsidRPr="00841497">
        <w:rPr>
          <w:rFonts w:ascii="Times New Roman" w:hAnsi="Times New Roman" w:cs="Times New Roman"/>
          <w:b/>
          <w:sz w:val="26"/>
          <w:szCs w:val="26"/>
        </w:rPr>
        <w:t xml:space="preserve">Hearing:                 </w:t>
      </w:r>
      <w:r w:rsidR="00973051">
        <w:rPr>
          <w:rFonts w:ascii="Times New Roman" w:hAnsi="Times New Roman" w:cs="Times New Roman"/>
          <w:b/>
          <w:sz w:val="26"/>
          <w:szCs w:val="26"/>
        </w:rPr>
        <w:t>30</w:t>
      </w:r>
      <w:r w:rsidR="00973051" w:rsidRPr="00973051">
        <w:rPr>
          <w:rFonts w:ascii="Times New Roman" w:hAnsi="Times New Roman" w:cs="Times New Roman"/>
          <w:b/>
          <w:sz w:val="26"/>
          <w:szCs w:val="26"/>
          <w:vertAlign w:val="superscript"/>
        </w:rPr>
        <w:t>th</w:t>
      </w:r>
      <w:r w:rsidR="00973051">
        <w:rPr>
          <w:rFonts w:ascii="Times New Roman" w:hAnsi="Times New Roman" w:cs="Times New Roman"/>
          <w:b/>
          <w:sz w:val="26"/>
          <w:szCs w:val="26"/>
        </w:rPr>
        <w:t xml:space="preserve"> October, 2024; </w:t>
      </w:r>
      <w:r w:rsidRPr="00841497">
        <w:rPr>
          <w:rFonts w:ascii="Times New Roman" w:hAnsi="Times New Roman" w:cs="Times New Roman"/>
          <w:b/>
          <w:sz w:val="26"/>
          <w:szCs w:val="26"/>
        </w:rPr>
        <w:t>13</w:t>
      </w:r>
      <w:r w:rsidRPr="00841497">
        <w:rPr>
          <w:rFonts w:ascii="Times New Roman" w:hAnsi="Times New Roman" w:cs="Times New Roman"/>
          <w:b/>
          <w:sz w:val="26"/>
          <w:szCs w:val="26"/>
          <w:vertAlign w:val="superscript"/>
        </w:rPr>
        <w:t>th</w:t>
      </w:r>
      <w:r w:rsidRPr="00841497">
        <w:rPr>
          <w:rFonts w:ascii="Times New Roman" w:hAnsi="Times New Roman" w:cs="Times New Roman"/>
          <w:b/>
          <w:sz w:val="26"/>
          <w:szCs w:val="26"/>
        </w:rPr>
        <w:t xml:space="preserve"> November, 2024</w:t>
      </w:r>
      <w:r w:rsidR="00973051">
        <w:rPr>
          <w:rFonts w:ascii="Times New Roman" w:hAnsi="Times New Roman" w:cs="Times New Roman"/>
          <w:b/>
          <w:sz w:val="26"/>
          <w:szCs w:val="26"/>
        </w:rPr>
        <w:t>; 12</w:t>
      </w:r>
      <w:r w:rsidR="00973051">
        <w:rPr>
          <w:rFonts w:ascii="Times New Roman" w:hAnsi="Times New Roman" w:cs="Times New Roman"/>
          <w:b/>
          <w:sz w:val="26"/>
          <w:szCs w:val="26"/>
          <w:vertAlign w:val="superscript"/>
        </w:rPr>
        <w:t xml:space="preserve">th </w:t>
      </w:r>
      <w:r w:rsidR="00973051">
        <w:rPr>
          <w:rFonts w:ascii="Times New Roman" w:hAnsi="Times New Roman" w:cs="Times New Roman"/>
          <w:b/>
          <w:sz w:val="26"/>
          <w:szCs w:val="26"/>
        </w:rPr>
        <w:t>December 2024</w:t>
      </w:r>
    </w:p>
    <w:p w14:paraId="576EAF20" w14:textId="77777777" w:rsidR="00841497" w:rsidRPr="00841497" w:rsidRDefault="00841497" w:rsidP="00841497">
      <w:pPr>
        <w:spacing w:after="0"/>
        <w:jc w:val="both"/>
        <w:rPr>
          <w:rFonts w:ascii="Times New Roman" w:hAnsi="Times New Roman" w:cs="Times New Roman"/>
          <w:b/>
          <w:sz w:val="26"/>
          <w:szCs w:val="26"/>
          <w:u w:val="single"/>
        </w:rPr>
      </w:pPr>
      <w:r w:rsidRPr="00841497">
        <w:rPr>
          <w:rFonts w:ascii="Times New Roman" w:hAnsi="Times New Roman" w:cs="Times New Roman"/>
          <w:b/>
          <w:noProof/>
          <w:sz w:val="26"/>
          <w:szCs w:val="26"/>
          <w:u w:val="single"/>
        </w:rPr>
        <mc:AlternateContent>
          <mc:Choice Requires="wps">
            <w:drawing>
              <wp:anchor distT="0" distB="0" distL="114300" distR="114300" simplePos="0" relativeHeight="251661312" behindDoc="0" locked="0" layoutInCell="1" allowOverlap="1" wp14:anchorId="298D1B7E" wp14:editId="256478EF">
                <wp:simplePos x="0" y="0"/>
                <wp:positionH relativeFrom="margin">
                  <wp:posOffset>364490</wp:posOffset>
                </wp:positionH>
                <wp:positionV relativeFrom="paragraph">
                  <wp:posOffset>94615</wp:posOffset>
                </wp:positionV>
                <wp:extent cx="5195570" cy="10795"/>
                <wp:effectExtent l="0" t="0" r="24130" b="27305"/>
                <wp:wrapNone/>
                <wp:docPr id="1075802304" name="Straight Connector 1075802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5570" cy="1079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A88303" id="Straight Connector 107580230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7pt,7.45pt" to="437.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" strokecolor="windowText" strokeweight="1pt">
                <v:stroke joinstyle="miter"/>
                <o:lock v:ext="edit" shapetype="f"/>
                <w10:wrap anchorx="margin"/>
              </v:line>
            </w:pict>
          </mc:Fallback>
        </mc:AlternateContent>
      </w:r>
    </w:p>
    <w:p w14:paraId="4C414E45" w14:textId="3C272B20" w:rsidR="00841497" w:rsidRPr="00841497" w:rsidRDefault="00841497" w:rsidP="00841497">
      <w:pPr>
        <w:spacing w:line="240" w:lineRule="auto"/>
        <w:jc w:val="center"/>
        <w:rPr>
          <w:rFonts w:ascii="Times New Roman" w:hAnsi="Times New Roman" w:cs="Times New Roman"/>
          <w:b/>
          <w:sz w:val="26"/>
          <w:szCs w:val="26"/>
        </w:rPr>
      </w:pPr>
      <w:r w:rsidRPr="00841497">
        <w:rPr>
          <w:rFonts w:ascii="Times New Roman" w:hAnsi="Times New Roman" w:cs="Times New Roman"/>
          <w:b/>
          <w:sz w:val="26"/>
          <w:szCs w:val="26"/>
        </w:rPr>
        <w:t>S E N T E N C I N G   J U D G M E N T</w:t>
      </w:r>
      <w:r>
        <w:rPr>
          <w:rFonts w:ascii="Times New Roman" w:hAnsi="Times New Roman" w:cs="Times New Roman"/>
          <w:b/>
          <w:noProof/>
          <w:sz w:val="32"/>
          <w:szCs w:val="32"/>
          <w:u w:val="single"/>
        </w:rPr>
        <mc:AlternateContent>
          <mc:Choice Requires="wps">
            <w:drawing>
              <wp:anchor distT="0" distB="0" distL="114300" distR="114300" simplePos="0" relativeHeight="251662336" behindDoc="0" locked="0" layoutInCell="1" allowOverlap="1" wp14:anchorId="1A80279E" wp14:editId="417C941E">
                <wp:simplePos x="0" y="0"/>
                <wp:positionH relativeFrom="margin">
                  <wp:posOffset>428625</wp:posOffset>
                </wp:positionH>
                <wp:positionV relativeFrom="paragraph">
                  <wp:posOffset>298450</wp:posOffset>
                </wp:positionV>
                <wp:extent cx="5195570" cy="10795"/>
                <wp:effectExtent l="0" t="0" r="2413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5570" cy="1079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C550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5pt,23.5pt" to="442.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" strokecolor="windowText" strokeweight="1pt">
                <v:stroke joinstyle="miter"/>
                <o:lock v:ext="edit" shapetype="f"/>
                <w10:wrap anchorx="margin"/>
              </v:line>
            </w:pict>
          </mc:Fallback>
        </mc:AlternateContent>
      </w:r>
    </w:p>
    <w:p w14:paraId="1E6DCC10" w14:textId="2C1C8729" w:rsidR="000A495B" w:rsidRPr="00841497" w:rsidRDefault="00841497" w:rsidP="00841497">
      <w:pPr>
        <w:pBdr>
          <w:top w:val="single" w:sz="4" w:space="6" w:color="auto"/>
          <w:bottom w:val="single" w:sz="4" w:space="1" w:color="auto"/>
        </w:pBdr>
        <w:spacing w:line="240" w:lineRule="auto"/>
        <w:jc w:val="both"/>
        <w:rPr>
          <w:rFonts w:ascii="Times New Roman" w:hAnsi="Times New Roman" w:cs="Times New Roman"/>
          <w:b/>
          <w:sz w:val="26"/>
          <w:szCs w:val="26"/>
        </w:rPr>
      </w:pPr>
      <w:r w:rsidRPr="00841497">
        <w:rPr>
          <w:rFonts w:ascii="Times New Roman" w:hAnsi="Times New Roman" w:cs="Times New Roman"/>
          <w:b/>
          <w:sz w:val="26"/>
          <w:szCs w:val="26"/>
        </w:rPr>
        <w:t>Convicted for Incest, contrary to Section 13(1)(a) of the Sexual Offences Act, Chapter 99 (20 counts)- Convicted for Indecent Assault contrary to Section 17(1)(a) of the Sexual Offences Act, Chapter 99 (1 count)- Convict 57 years old at the time of the offence (now 62 years old)</w:t>
      </w:r>
      <w:r w:rsidR="001A1871">
        <w:rPr>
          <w:rFonts w:ascii="Times New Roman" w:hAnsi="Times New Roman" w:cs="Times New Roman"/>
          <w:b/>
          <w:sz w:val="26"/>
          <w:szCs w:val="26"/>
        </w:rPr>
        <w:t xml:space="preserve">; </w:t>
      </w:r>
      <w:r w:rsidR="001A1871" w:rsidRPr="00C40BA6">
        <w:rPr>
          <w:rFonts w:ascii="Times New Roman" w:hAnsi="Times New Roman" w:cs="Times New Roman"/>
          <w:b/>
          <w:bCs/>
          <w:sz w:val="28"/>
          <w:szCs w:val="28"/>
        </w:rPr>
        <w:t>Section 185 of the Criminal Procedure Code, Chapter 91</w:t>
      </w:r>
      <w:r w:rsidRPr="00841497">
        <w:rPr>
          <w:rFonts w:ascii="Times New Roman" w:hAnsi="Times New Roman" w:cs="Times New Roman"/>
          <w:b/>
          <w:bCs/>
          <w:i/>
          <w:iCs/>
          <w:sz w:val="26"/>
          <w:szCs w:val="26"/>
        </w:rPr>
        <w:t>; Albert Alexander Whyley v. Regina SCCrivApp &amp; CAIS No. 184 of 2012; R v. Puru (1985), LRC [Crim] 817; R v Ingraham BS 2016 SC 24; Franklyn Huggins v. The Queen BVIHCR 2009/001; Richard George Campbell v. AG SccrApp No 30 of 2004;</w:t>
      </w:r>
      <w:r w:rsidRPr="00841497">
        <w:rPr>
          <w:rFonts w:ascii="Times New Roman" w:hAnsi="Times New Roman" w:cs="Times New Roman"/>
          <w:sz w:val="26"/>
          <w:szCs w:val="26"/>
        </w:rPr>
        <w:t xml:space="preserve"> </w:t>
      </w:r>
      <w:r w:rsidRPr="00841497">
        <w:rPr>
          <w:rFonts w:ascii="Times New Roman" w:hAnsi="Times New Roman" w:cs="Times New Roman"/>
          <w:b/>
          <w:bCs/>
          <w:i/>
          <w:iCs/>
          <w:sz w:val="26"/>
          <w:szCs w:val="26"/>
        </w:rPr>
        <w:t>Dwayne Gordon v Regina SCCrApp &amp; CAIS No. 74 of 2014</w:t>
      </w:r>
      <w:r w:rsidR="00995182">
        <w:rPr>
          <w:rFonts w:ascii="Times New Roman" w:hAnsi="Times New Roman" w:cs="Times New Roman"/>
          <w:b/>
          <w:bCs/>
          <w:i/>
          <w:iCs/>
          <w:sz w:val="26"/>
          <w:szCs w:val="26"/>
        </w:rPr>
        <w:t xml:space="preserve">; </w:t>
      </w:r>
      <w:r w:rsidR="00995182" w:rsidRPr="00995182">
        <w:rPr>
          <w:rFonts w:ascii="Times New Roman" w:hAnsi="Times New Roman" w:cs="Times New Roman"/>
          <w:b/>
          <w:bCs/>
          <w:i/>
          <w:iCs/>
          <w:sz w:val="26"/>
          <w:szCs w:val="26"/>
        </w:rPr>
        <w:t>BM v. The Director of Public Prosecutions SCCrApp No. 39 of 2023</w:t>
      </w:r>
      <w:r w:rsidR="00995182">
        <w:rPr>
          <w:rFonts w:ascii="Times New Roman" w:hAnsi="Times New Roman" w:cs="Times New Roman"/>
          <w:b/>
          <w:bCs/>
          <w:i/>
          <w:iCs/>
          <w:sz w:val="26"/>
          <w:szCs w:val="26"/>
        </w:rPr>
        <w:t xml:space="preserve">; </w:t>
      </w:r>
      <w:r w:rsidR="00995182" w:rsidRPr="00995182">
        <w:rPr>
          <w:rFonts w:ascii="Times New Roman" w:hAnsi="Times New Roman" w:cs="Times New Roman"/>
          <w:b/>
          <w:bCs/>
          <w:i/>
          <w:iCs/>
          <w:sz w:val="26"/>
          <w:szCs w:val="26"/>
        </w:rPr>
        <w:t>Steve Luciano Bain aka Cano v. The Director of Public Prosecutions [2022] 2 BHS J. No. 24</w:t>
      </w:r>
      <w:r w:rsidR="00995182">
        <w:rPr>
          <w:rFonts w:ascii="Times New Roman" w:hAnsi="Times New Roman" w:cs="Times New Roman"/>
          <w:b/>
          <w:bCs/>
          <w:i/>
          <w:iCs/>
          <w:sz w:val="26"/>
          <w:szCs w:val="26"/>
        </w:rPr>
        <w:t xml:space="preserve">; </w:t>
      </w:r>
      <w:r w:rsidR="00995182" w:rsidRPr="00995182">
        <w:rPr>
          <w:rFonts w:ascii="Times New Roman" w:hAnsi="Times New Roman" w:cs="Times New Roman"/>
          <w:b/>
          <w:bCs/>
          <w:i/>
          <w:iCs/>
          <w:sz w:val="26"/>
          <w:szCs w:val="26"/>
        </w:rPr>
        <w:t>Regina v. Franklyn Roberts [2016] 1 BHS J. No. 70</w:t>
      </w:r>
      <w:r w:rsidR="001A1871">
        <w:rPr>
          <w:rFonts w:ascii="Times New Roman" w:hAnsi="Times New Roman" w:cs="Times New Roman"/>
          <w:b/>
          <w:bCs/>
          <w:i/>
          <w:iCs/>
          <w:sz w:val="26"/>
          <w:szCs w:val="26"/>
        </w:rPr>
        <w:t xml:space="preserve">; </w:t>
      </w:r>
      <w:r w:rsidR="001A1871" w:rsidRPr="001A1871">
        <w:rPr>
          <w:rFonts w:ascii="Times New Roman" w:hAnsi="Times New Roman" w:cs="Times New Roman"/>
          <w:b/>
          <w:bCs/>
          <w:i/>
          <w:iCs/>
          <w:sz w:val="26"/>
          <w:szCs w:val="26"/>
        </w:rPr>
        <w:t>Gordon v. Regina [2016] 2 BHS J. No. 74</w:t>
      </w:r>
      <w:r w:rsidR="00EA5BA1">
        <w:rPr>
          <w:rFonts w:ascii="Times New Roman" w:hAnsi="Times New Roman" w:cs="Times New Roman"/>
          <w:b/>
          <w:bCs/>
          <w:i/>
          <w:iCs/>
          <w:sz w:val="26"/>
          <w:szCs w:val="26"/>
        </w:rPr>
        <w:t xml:space="preserve">; </w:t>
      </w:r>
      <w:r w:rsidR="00EA5BA1" w:rsidRPr="00EA5BA1">
        <w:rPr>
          <w:rFonts w:ascii="Times New Roman" w:hAnsi="Times New Roman" w:cs="Times New Roman"/>
          <w:b/>
          <w:bCs/>
          <w:i/>
          <w:iCs/>
          <w:sz w:val="26"/>
          <w:szCs w:val="26"/>
        </w:rPr>
        <w:t>Dustin Taylor v R MCCrApp &amp; CAIS No. 63 of 2014</w:t>
      </w:r>
      <w:r w:rsidR="00B0150B">
        <w:rPr>
          <w:rFonts w:ascii="Times New Roman" w:hAnsi="Times New Roman" w:cs="Times New Roman"/>
          <w:b/>
          <w:bCs/>
          <w:i/>
          <w:iCs/>
          <w:sz w:val="26"/>
          <w:szCs w:val="26"/>
        </w:rPr>
        <w:t xml:space="preserve">; </w:t>
      </w:r>
      <w:r w:rsidR="00B0150B" w:rsidRPr="00B0150B">
        <w:rPr>
          <w:rFonts w:ascii="Times New Roman" w:hAnsi="Times New Roman" w:cs="Times New Roman"/>
          <w:b/>
          <w:bCs/>
          <w:i/>
          <w:iCs/>
          <w:sz w:val="26"/>
          <w:szCs w:val="26"/>
        </w:rPr>
        <w:t>BM v. Director of Public Prosecutions SCCrApp &amp; CAIS No. 39 of 2023</w:t>
      </w:r>
    </w:p>
    <w:p w14:paraId="1DF4108F" w14:textId="77777777" w:rsidR="001A1871" w:rsidRDefault="001A1871">
      <w:pPr>
        <w:rPr>
          <w:rFonts w:ascii="Times New Roman" w:hAnsi="Times New Roman" w:cs="Times New Roman"/>
          <w:b/>
          <w:sz w:val="28"/>
          <w:szCs w:val="28"/>
          <w:u w:val="single"/>
        </w:rPr>
      </w:pPr>
    </w:p>
    <w:p w14:paraId="17EE0BDB" w14:textId="1BFEEDC3" w:rsidR="00DA1D56" w:rsidRPr="00F57C21" w:rsidRDefault="00DA1D56">
      <w:pPr>
        <w:rPr>
          <w:rFonts w:ascii="Times New Roman" w:hAnsi="Times New Roman" w:cs="Times New Roman"/>
          <w:b/>
          <w:sz w:val="32"/>
          <w:szCs w:val="32"/>
          <w:u w:val="single"/>
        </w:rPr>
      </w:pPr>
      <w:r w:rsidRPr="00F57C21">
        <w:rPr>
          <w:rFonts w:ascii="Times New Roman" w:hAnsi="Times New Roman" w:cs="Times New Roman"/>
          <w:b/>
          <w:sz w:val="32"/>
          <w:szCs w:val="32"/>
          <w:u w:val="single"/>
        </w:rPr>
        <w:lastRenderedPageBreak/>
        <w:t>GRANT-THOMPSON</w:t>
      </w:r>
      <w:r w:rsidR="00841497" w:rsidRPr="00F57C21">
        <w:rPr>
          <w:rFonts w:ascii="Times New Roman" w:hAnsi="Times New Roman" w:cs="Times New Roman"/>
          <w:b/>
          <w:sz w:val="32"/>
          <w:szCs w:val="32"/>
          <w:u w:val="single"/>
        </w:rPr>
        <w:t xml:space="preserve"> SNR.</w:t>
      </w:r>
      <w:r w:rsidR="009005D2" w:rsidRPr="00F57C21">
        <w:rPr>
          <w:rFonts w:ascii="Times New Roman" w:hAnsi="Times New Roman" w:cs="Times New Roman"/>
          <w:b/>
          <w:sz w:val="32"/>
          <w:szCs w:val="32"/>
          <w:u w:val="single"/>
        </w:rPr>
        <w:t xml:space="preserve"> J</w:t>
      </w:r>
    </w:p>
    <w:p w14:paraId="22499A4A" w14:textId="77777777" w:rsidR="00DA1D56" w:rsidRPr="00F57C21" w:rsidRDefault="00DA1D56">
      <w:pPr>
        <w:rPr>
          <w:rFonts w:ascii="Times New Roman" w:hAnsi="Times New Roman" w:cs="Times New Roman"/>
          <w:b/>
          <w:sz w:val="32"/>
          <w:szCs w:val="32"/>
          <w:u w:val="single"/>
        </w:rPr>
      </w:pPr>
      <w:r w:rsidRPr="00F57C21">
        <w:rPr>
          <w:rFonts w:ascii="Times New Roman" w:hAnsi="Times New Roman" w:cs="Times New Roman"/>
          <w:b/>
          <w:sz w:val="32"/>
          <w:szCs w:val="32"/>
          <w:u w:val="single"/>
        </w:rPr>
        <w:t>BACKGROUND</w:t>
      </w:r>
    </w:p>
    <w:p w14:paraId="1A6F77BF" w14:textId="77777777" w:rsidR="00A81040" w:rsidRPr="00F57C21" w:rsidRDefault="00841497" w:rsidP="00A81040">
      <w:pPr>
        <w:pStyle w:val="ListParagraph"/>
        <w:numPr>
          <w:ilvl w:val="0"/>
          <w:numId w:val="5"/>
        </w:numPr>
        <w:spacing w:line="360" w:lineRule="auto"/>
        <w:ind w:left="0"/>
        <w:jc w:val="both"/>
        <w:rPr>
          <w:rFonts w:ascii="Times New Roman" w:hAnsi="Times New Roman" w:cs="Times New Roman"/>
          <w:sz w:val="32"/>
          <w:szCs w:val="32"/>
        </w:rPr>
      </w:pPr>
      <w:r w:rsidRPr="00F57C21">
        <w:rPr>
          <w:rFonts w:ascii="Times New Roman" w:hAnsi="Times New Roman" w:cs="Times New Roman"/>
          <w:sz w:val="32"/>
          <w:szCs w:val="32"/>
        </w:rPr>
        <w:t xml:space="preserve">The Convict, Mr. Kirkwood Rolle, </w:t>
      </w:r>
      <w:r w:rsidR="00B475B0" w:rsidRPr="00F57C21">
        <w:rPr>
          <w:rFonts w:ascii="Times New Roman" w:hAnsi="Times New Roman" w:cs="Times New Roman"/>
          <w:sz w:val="32"/>
          <w:szCs w:val="32"/>
        </w:rPr>
        <w:t>initially</w:t>
      </w:r>
      <w:r w:rsidRPr="00F57C21">
        <w:rPr>
          <w:rFonts w:ascii="Times New Roman" w:hAnsi="Times New Roman" w:cs="Times New Roman"/>
          <w:sz w:val="32"/>
          <w:szCs w:val="32"/>
        </w:rPr>
        <w:t xml:space="preserve"> charged with the offence of </w:t>
      </w:r>
      <w:r w:rsidRPr="00F57C21">
        <w:rPr>
          <w:rFonts w:ascii="Times New Roman" w:hAnsi="Times New Roman" w:cs="Times New Roman"/>
          <w:b/>
          <w:sz w:val="32"/>
          <w:szCs w:val="32"/>
        </w:rPr>
        <w:t>INCEST (2</w:t>
      </w:r>
      <w:r w:rsidR="00B475B0" w:rsidRPr="00F57C21">
        <w:rPr>
          <w:rFonts w:ascii="Times New Roman" w:hAnsi="Times New Roman" w:cs="Times New Roman"/>
          <w:b/>
          <w:sz w:val="32"/>
          <w:szCs w:val="32"/>
        </w:rPr>
        <w:t>2</w:t>
      </w:r>
      <w:r w:rsidRPr="00F57C21">
        <w:rPr>
          <w:rFonts w:ascii="Times New Roman" w:hAnsi="Times New Roman" w:cs="Times New Roman"/>
          <w:b/>
          <w:sz w:val="32"/>
          <w:szCs w:val="32"/>
        </w:rPr>
        <w:t xml:space="preserve"> count</w:t>
      </w:r>
      <w:r w:rsidR="00B475B0" w:rsidRPr="00F57C21">
        <w:rPr>
          <w:rFonts w:ascii="Times New Roman" w:hAnsi="Times New Roman" w:cs="Times New Roman"/>
          <w:b/>
          <w:sz w:val="32"/>
          <w:szCs w:val="32"/>
        </w:rPr>
        <w:t>s</w:t>
      </w:r>
      <w:r w:rsidRPr="00F57C21">
        <w:rPr>
          <w:rFonts w:ascii="Times New Roman" w:hAnsi="Times New Roman" w:cs="Times New Roman"/>
          <w:b/>
          <w:sz w:val="32"/>
          <w:szCs w:val="32"/>
        </w:rPr>
        <w:t>)</w:t>
      </w:r>
      <w:r w:rsidR="00A81040" w:rsidRPr="00F57C21">
        <w:rPr>
          <w:rFonts w:ascii="Times New Roman" w:hAnsi="Times New Roman" w:cs="Times New Roman"/>
          <w:b/>
          <w:sz w:val="32"/>
          <w:szCs w:val="32"/>
        </w:rPr>
        <w:t xml:space="preserve"> </w:t>
      </w:r>
      <w:r w:rsidRPr="00F57C21">
        <w:rPr>
          <w:rFonts w:ascii="Times New Roman" w:hAnsi="Times New Roman" w:cs="Times New Roman"/>
          <w:sz w:val="32"/>
          <w:szCs w:val="32"/>
        </w:rPr>
        <w:t xml:space="preserve">contrary to </w:t>
      </w:r>
      <w:r w:rsidRPr="00F57C21">
        <w:rPr>
          <w:rFonts w:ascii="Times New Roman" w:hAnsi="Times New Roman" w:cs="Times New Roman"/>
          <w:b/>
          <w:bCs/>
          <w:sz w:val="32"/>
          <w:szCs w:val="32"/>
        </w:rPr>
        <w:t>Section 13(1)(a) of the Sexual Offences Act, Chapter 99</w:t>
      </w:r>
      <w:r w:rsidRPr="00F57C21">
        <w:rPr>
          <w:rFonts w:ascii="Times New Roman" w:hAnsi="Times New Roman" w:cs="Times New Roman"/>
          <w:sz w:val="32"/>
          <w:szCs w:val="32"/>
        </w:rPr>
        <w:t xml:space="preserve">. Additionally, the Convict was also charged with the offence of </w:t>
      </w:r>
      <w:r w:rsidRPr="00F57C21">
        <w:rPr>
          <w:rFonts w:ascii="Times New Roman" w:hAnsi="Times New Roman" w:cs="Times New Roman"/>
          <w:b/>
          <w:bCs/>
          <w:sz w:val="32"/>
          <w:szCs w:val="32"/>
        </w:rPr>
        <w:t>INDECENT ASSAULT (1 count)</w:t>
      </w:r>
      <w:r w:rsidRPr="00F57C21">
        <w:rPr>
          <w:rFonts w:ascii="Times New Roman" w:hAnsi="Times New Roman" w:cs="Times New Roman"/>
          <w:sz w:val="32"/>
          <w:szCs w:val="32"/>
        </w:rPr>
        <w:t xml:space="preserve"> contrary to </w:t>
      </w:r>
      <w:r w:rsidRPr="00F57C21">
        <w:rPr>
          <w:rFonts w:ascii="Times New Roman" w:hAnsi="Times New Roman" w:cs="Times New Roman"/>
          <w:b/>
          <w:sz w:val="32"/>
          <w:szCs w:val="32"/>
        </w:rPr>
        <w:t xml:space="preserve">Section 17(1)(a) of the Sexual Offences Act, Chapter 99. </w:t>
      </w:r>
      <w:r w:rsidR="00A81040" w:rsidRPr="00F57C21">
        <w:rPr>
          <w:rFonts w:ascii="Times New Roman" w:hAnsi="Times New Roman" w:cs="Times New Roman"/>
          <w:bCs/>
          <w:sz w:val="32"/>
          <w:szCs w:val="32"/>
        </w:rPr>
        <w:t>The Crown conceded at the close of the Prosecution’s case, that a case had not been made out of counts 19 and 21</w:t>
      </w:r>
      <w:r w:rsidR="00A81040" w:rsidRPr="00F57C21">
        <w:rPr>
          <w:rFonts w:ascii="Times New Roman" w:hAnsi="Times New Roman" w:cs="Times New Roman"/>
          <w:b/>
          <w:sz w:val="32"/>
          <w:szCs w:val="32"/>
        </w:rPr>
        <w:t xml:space="preserve">. </w:t>
      </w:r>
      <w:r w:rsidR="00A81040" w:rsidRPr="00F57C21">
        <w:rPr>
          <w:rFonts w:ascii="Times New Roman" w:hAnsi="Times New Roman" w:cs="Times New Roman"/>
          <w:bCs/>
          <w:sz w:val="32"/>
          <w:szCs w:val="32"/>
        </w:rPr>
        <w:t>The Court withdrew those counts from the consideration of the jury.</w:t>
      </w:r>
      <w:r w:rsidR="00A81040" w:rsidRPr="00F57C21">
        <w:rPr>
          <w:rFonts w:ascii="Times New Roman" w:hAnsi="Times New Roman" w:cs="Times New Roman"/>
          <w:b/>
          <w:sz w:val="32"/>
          <w:szCs w:val="32"/>
        </w:rPr>
        <w:t xml:space="preserve"> </w:t>
      </w:r>
      <w:r w:rsidRPr="00F57C21">
        <w:rPr>
          <w:rFonts w:ascii="Times New Roman" w:hAnsi="Times New Roman" w:cs="Times New Roman"/>
          <w:bCs/>
          <w:sz w:val="32"/>
          <w:szCs w:val="32"/>
        </w:rPr>
        <w:t>On the 30</w:t>
      </w:r>
      <w:r w:rsidRPr="00F57C21">
        <w:rPr>
          <w:rFonts w:ascii="Times New Roman" w:hAnsi="Times New Roman" w:cs="Times New Roman"/>
          <w:bCs/>
          <w:sz w:val="32"/>
          <w:szCs w:val="32"/>
          <w:vertAlign w:val="superscript"/>
        </w:rPr>
        <w:t>th</w:t>
      </w:r>
      <w:r w:rsidRPr="00F57C21">
        <w:rPr>
          <w:rFonts w:ascii="Times New Roman" w:hAnsi="Times New Roman" w:cs="Times New Roman"/>
          <w:bCs/>
          <w:sz w:val="32"/>
          <w:szCs w:val="32"/>
        </w:rPr>
        <w:t xml:space="preserve"> of October, 2024, Mr. Rolle was formally convicted of offence of </w:t>
      </w:r>
      <w:r w:rsidRPr="00F57C21">
        <w:rPr>
          <w:rFonts w:ascii="Times New Roman" w:hAnsi="Times New Roman" w:cs="Times New Roman"/>
          <w:b/>
          <w:sz w:val="32"/>
          <w:szCs w:val="32"/>
        </w:rPr>
        <w:t>Incest</w:t>
      </w:r>
      <w:r w:rsidRPr="00F57C21">
        <w:rPr>
          <w:rFonts w:ascii="Times New Roman" w:hAnsi="Times New Roman" w:cs="Times New Roman"/>
          <w:bCs/>
          <w:sz w:val="32"/>
          <w:szCs w:val="32"/>
        </w:rPr>
        <w:t xml:space="preserve"> on twenty (20) counts- the Convict was also formally convicted of the offence of </w:t>
      </w:r>
      <w:r w:rsidRPr="00F57C21">
        <w:rPr>
          <w:rFonts w:ascii="Times New Roman" w:hAnsi="Times New Roman" w:cs="Times New Roman"/>
          <w:b/>
          <w:sz w:val="32"/>
          <w:szCs w:val="32"/>
        </w:rPr>
        <w:t>Indecent</w:t>
      </w:r>
      <w:r w:rsidRPr="00F57C21">
        <w:rPr>
          <w:rFonts w:ascii="Times New Roman" w:hAnsi="Times New Roman" w:cs="Times New Roman"/>
          <w:bCs/>
          <w:sz w:val="32"/>
          <w:szCs w:val="32"/>
        </w:rPr>
        <w:t xml:space="preserve"> </w:t>
      </w:r>
      <w:r w:rsidRPr="00F57C21">
        <w:rPr>
          <w:rFonts w:ascii="Times New Roman" w:hAnsi="Times New Roman" w:cs="Times New Roman"/>
          <w:b/>
          <w:sz w:val="32"/>
          <w:szCs w:val="32"/>
        </w:rPr>
        <w:t>Assault</w:t>
      </w:r>
      <w:r w:rsidRPr="00F57C21">
        <w:rPr>
          <w:rFonts w:ascii="Times New Roman" w:hAnsi="Times New Roman" w:cs="Times New Roman"/>
          <w:bCs/>
          <w:sz w:val="32"/>
          <w:szCs w:val="32"/>
        </w:rPr>
        <w:t xml:space="preserve">. </w:t>
      </w:r>
    </w:p>
    <w:p w14:paraId="73EF6419" w14:textId="77777777" w:rsidR="00A81040" w:rsidRPr="00F57C21" w:rsidRDefault="00A81040" w:rsidP="00A81040">
      <w:pPr>
        <w:pStyle w:val="ListParagraph"/>
        <w:spacing w:line="360" w:lineRule="auto"/>
        <w:ind w:left="0"/>
        <w:jc w:val="both"/>
        <w:rPr>
          <w:rFonts w:ascii="Times New Roman" w:hAnsi="Times New Roman" w:cs="Times New Roman"/>
          <w:sz w:val="32"/>
          <w:szCs w:val="32"/>
        </w:rPr>
      </w:pPr>
    </w:p>
    <w:p w14:paraId="0AC1426C" w14:textId="519D355B" w:rsidR="00841497" w:rsidRPr="00F57C21" w:rsidRDefault="00841497" w:rsidP="00A81040">
      <w:pPr>
        <w:pStyle w:val="ListParagraph"/>
        <w:numPr>
          <w:ilvl w:val="0"/>
          <w:numId w:val="5"/>
        </w:numPr>
        <w:spacing w:line="360" w:lineRule="auto"/>
        <w:ind w:left="0"/>
        <w:jc w:val="both"/>
        <w:rPr>
          <w:rFonts w:ascii="Times New Roman" w:hAnsi="Times New Roman" w:cs="Times New Roman"/>
          <w:sz w:val="32"/>
          <w:szCs w:val="32"/>
        </w:rPr>
      </w:pPr>
      <w:r w:rsidRPr="00F57C21">
        <w:rPr>
          <w:rFonts w:ascii="Times New Roman" w:hAnsi="Times New Roman" w:cs="Times New Roman"/>
          <w:bCs/>
          <w:sz w:val="32"/>
          <w:szCs w:val="32"/>
        </w:rPr>
        <w:t>The matter was adjourned to the 13</w:t>
      </w:r>
      <w:r w:rsidRPr="00F57C21">
        <w:rPr>
          <w:rFonts w:ascii="Times New Roman" w:hAnsi="Times New Roman" w:cs="Times New Roman"/>
          <w:bCs/>
          <w:sz w:val="32"/>
          <w:szCs w:val="32"/>
          <w:vertAlign w:val="superscript"/>
        </w:rPr>
        <w:t>th</w:t>
      </w:r>
      <w:r w:rsidRPr="00F57C21">
        <w:rPr>
          <w:rFonts w:ascii="Times New Roman" w:hAnsi="Times New Roman" w:cs="Times New Roman"/>
          <w:bCs/>
          <w:sz w:val="32"/>
          <w:szCs w:val="32"/>
        </w:rPr>
        <w:t xml:space="preserve"> of November, 2024, for sentencing</w:t>
      </w:r>
      <w:r w:rsidR="00A81040" w:rsidRPr="00F57C21">
        <w:rPr>
          <w:rFonts w:ascii="Times New Roman" w:hAnsi="Times New Roman" w:cs="Times New Roman"/>
          <w:bCs/>
          <w:sz w:val="32"/>
          <w:szCs w:val="32"/>
        </w:rPr>
        <w:t xml:space="preserve"> submissions</w:t>
      </w:r>
      <w:r w:rsidR="00DA4413" w:rsidRPr="00F57C21">
        <w:rPr>
          <w:rFonts w:ascii="Times New Roman" w:hAnsi="Times New Roman" w:cs="Times New Roman"/>
          <w:sz w:val="32"/>
          <w:szCs w:val="32"/>
        </w:rPr>
        <w:t xml:space="preserve">. </w:t>
      </w:r>
      <w:r w:rsidR="00A81040" w:rsidRPr="00F57C21">
        <w:rPr>
          <w:rFonts w:ascii="Times New Roman" w:hAnsi="Times New Roman" w:cs="Times New Roman"/>
          <w:sz w:val="32"/>
          <w:szCs w:val="32"/>
        </w:rPr>
        <w:t xml:space="preserve">Both Counsel relied on their written submissions along with their Plea Mitigation made after Mr. Rolle was convicted. </w:t>
      </w:r>
    </w:p>
    <w:p w14:paraId="326741DA" w14:textId="77777777" w:rsidR="00D14DBD" w:rsidRPr="00F57C21" w:rsidRDefault="00D14DBD" w:rsidP="00ED54C2">
      <w:pPr>
        <w:spacing w:after="0" w:line="360" w:lineRule="auto"/>
        <w:jc w:val="both"/>
        <w:rPr>
          <w:rFonts w:ascii="Times New Roman" w:hAnsi="Times New Roman" w:cs="Times New Roman"/>
          <w:sz w:val="32"/>
          <w:szCs w:val="32"/>
        </w:rPr>
      </w:pPr>
    </w:p>
    <w:p w14:paraId="3E56088F" w14:textId="77777777" w:rsidR="008B01BF" w:rsidRPr="00F57C21" w:rsidRDefault="00D14DBD" w:rsidP="00ED54C2">
      <w:pPr>
        <w:spacing w:after="0" w:line="360" w:lineRule="auto"/>
        <w:jc w:val="both"/>
        <w:rPr>
          <w:rFonts w:ascii="Times New Roman" w:hAnsi="Times New Roman" w:cs="Times New Roman"/>
          <w:b/>
          <w:sz w:val="32"/>
          <w:szCs w:val="32"/>
          <w:u w:val="single"/>
        </w:rPr>
      </w:pPr>
      <w:r w:rsidRPr="00F57C21">
        <w:rPr>
          <w:rFonts w:ascii="Times New Roman" w:hAnsi="Times New Roman" w:cs="Times New Roman"/>
          <w:b/>
          <w:sz w:val="32"/>
          <w:szCs w:val="32"/>
          <w:u w:val="single"/>
        </w:rPr>
        <w:t>THE FACTS</w:t>
      </w:r>
    </w:p>
    <w:p w14:paraId="059330EB" w14:textId="4D207124" w:rsidR="00D14DBD" w:rsidRPr="00F57C21" w:rsidRDefault="00841497" w:rsidP="00A22F65">
      <w:pPr>
        <w:pStyle w:val="ListParagraph"/>
        <w:numPr>
          <w:ilvl w:val="0"/>
          <w:numId w:val="5"/>
        </w:numPr>
        <w:spacing w:after="0" w:line="360" w:lineRule="auto"/>
        <w:ind w:left="0"/>
        <w:jc w:val="both"/>
        <w:rPr>
          <w:rFonts w:ascii="Times New Roman" w:hAnsi="Times New Roman" w:cs="Times New Roman"/>
          <w:sz w:val="32"/>
          <w:szCs w:val="32"/>
        </w:rPr>
      </w:pPr>
      <w:r w:rsidRPr="00F57C21">
        <w:rPr>
          <w:rFonts w:ascii="Times New Roman" w:hAnsi="Times New Roman" w:cs="Times New Roman"/>
          <w:sz w:val="32"/>
          <w:szCs w:val="32"/>
        </w:rPr>
        <w:t xml:space="preserve">The brief facts as posited by the Crown and accepted by the jury </w:t>
      </w:r>
      <w:r w:rsidR="00B475B0" w:rsidRPr="00F57C21">
        <w:rPr>
          <w:rFonts w:ascii="Times New Roman" w:hAnsi="Times New Roman" w:cs="Times New Roman"/>
          <w:sz w:val="32"/>
          <w:szCs w:val="32"/>
        </w:rPr>
        <w:t>were</w:t>
      </w:r>
      <w:r w:rsidRPr="00F57C21">
        <w:rPr>
          <w:rFonts w:ascii="Times New Roman" w:hAnsi="Times New Roman" w:cs="Times New Roman"/>
          <w:sz w:val="32"/>
          <w:szCs w:val="32"/>
        </w:rPr>
        <w:t xml:space="preserve"> as follows</w:t>
      </w:r>
      <w:r w:rsidR="00D14DBD" w:rsidRPr="00F57C21">
        <w:rPr>
          <w:rFonts w:ascii="Times New Roman" w:hAnsi="Times New Roman" w:cs="Times New Roman"/>
          <w:sz w:val="32"/>
          <w:szCs w:val="32"/>
        </w:rPr>
        <w:t>:</w:t>
      </w:r>
    </w:p>
    <w:p w14:paraId="7F71DF9F" w14:textId="28BA3BF7" w:rsidR="00A22F65" w:rsidRPr="00F57C21" w:rsidRDefault="00841497" w:rsidP="00A22F65">
      <w:pPr>
        <w:pStyle w:val="ListParagraph"/>
        <w:numPr>
          <w:ilvl w:val="1"/>
          <w:numId w:val="5"/>
        </w:numPr>
        <w:spacing w:after="0" w:line="360" w:lineRule="auto"/>
        <w:jc w:val="both"/>
        <w:rPr>
          <w:rFonts w:ascii="Times New Roman" w:hAnsi="Times New Roman" w:cs="Times New Roman"/>
          <w:sz w:val="32"/>
          <w:szCs w:val="32"/>
        </w:rPr>
      </w:pPr>
      <w:r w:rsidRPr="00F57C21">
        <w:rPr>
          <w:rFonts w:ascii="Times New Roman" w:hAnsi="Times New Roman" w:cs="Times New Roman"/>
          <w:sz w:val="32"/>
          <w:szCs w:val="32"/>
        </w:rPr>
        <w:t>Sometime between May 2019 and Wednesday 24</w:t>
      </w:r>
      <w:r w:rsidRPr="00F57C21">
        <w:rPr>
          <w:rFonts w:ascii="Times New Roman" w:hAnsi="Times New Roman" w:cs="Times New Roman"/>
          <w:sz w:val="32"/>
          <w:szCs w:val="32"/>
          <w:vertAlign w:val="superscript"/>
        </w:rPr>
        <w:t>th</w:t>
      </w:r>
      <w:r w:rsidRPr="00F57C21">
        <w:rPr>
          <w:rFonts w:ascii="Times New Roman" w:hAnsi="Times New Roman" w:cs="Times New Roman"/>
          <w:sz w:val="32"/>
          <w:szCs w:val="32"/>
        </w:rPr>
        <w:t xml:space="preserve"> January, 2024,</w:t>
      </w:r>
      <w:r w:rsidR="00B475B0" w:rsidRPr="00F57C21">
        <w:rPr>
          <w:rFonts w:ascii="Times New Roman" w:hAnsi="Times New Roman" w:cs="Times New Roman"/>
          <w:sz w:val="32"/>
          <w:szCs w:val="32"/>
        </w:rPr>
        <w:t xml:space="preserve"> a period of some five (5) years,</w:t>
      </w:r>
      <w:r w:rsidRPr="00F57C21">
        <w:rPr>
          <w:rFonts w:ascii="Times New Roman" w:hAnsi="Times New Roman" w:cs="Times New Roman"/>
          <w:sz w:val="32"/>
          <w:szCs w:val="32"/>
        </w:rPr>
        <w:t xml:space="preserve"> the Convict on multiple occasions had anal sexual intercourse with </w:t>
      </w:r>
      <w:r w:rsidR="001F0D94">
        <w:rPr>
          <w:rFonts w:ascii="Times New Roman" w:hAnsi="Times New Roman" w:cs="Times New Roman"/>
          <w:sz w:val="32"/>
          <w:szCs w:val="32"/>
        </w:rPr>
        <w:t>KB</w:t>
      </w:r>
      <w:r w:rsidRPr="00F57C21">
        <w:rPr>
          <w:rFonts w:ascii="Times New Roman" w:hAnsi="Times New Roman" w:cs="Times New Roman"/>
          <w:sz w:val="32"/>
          <w:szCs w:val="32"/>
        </w:rPr>
        <w:t xml:space="preserve"> (the Virtual </w:t>
      </w:r>
      <w:r w:rsidRPr="00F57C21">
        <w:rPr>
          <w:rFonts w:ascii="Times New Roman" w:hAnsi="Times New Roman" w:cs="Times New Roman"/>
          <w:sz w:val="32"/>
          <w:szCs w:val="32"/>
        </w:rPr>
        <w:lastRenderedPageBreak/>
        <w:t>Complainant)</w:t>
      </w:r>
      <w:r w:rsidR="00A81040" w:rsidRPr="00F57C21">
        <w:rPr>
          <w:rFonts w:ascii="Times New Roman" w:hAnsi="Times New Roman" w:cs="Times New Roman"/>
          <w:sz w:val="32"/>
          <w:szCs w:val="32"/>
        </w:rPr>
        <w:t xml:space="preserve">, he would have also </w:t>
      </w:r>
      <w:r w:rsidR="001F0D94">
        <w:rPr>
          <w:rFonts w:ascii="Times New Roman" w:hAnsi="Times New Roman" w:cs="Times New Roman"/>
          <w:sz w:val="32"/>
          <w:szCs w:val="32"/>
        </w:rPr>
        <w:t>stimulated</w:t>
      </w:r>
      <w:r w:rsidR="00A81040" w:rsidRPr="00F57C21">
        <w:rPr>
          <w:rFonts w:ascii="Times New Roman" w:hAnsi="Times New Roman" w:cs="Times New Roman"/>
          <w:sz w:val="32"/>
          <w:szCs w:val="32"/>
        </w:rPr>
        <w:t xml:space="preserve"> her vagina with his fingers</w:t>
      </w:r>
      <w:r w:rsidR="00B475B0" w:rsidRPr="00F57C21">
        <w:rPr>
          <w:rFonts w:ascii="Times New Roman" w:hAnsi="Times New Roman" w:cs="Times New Roman"/>
          <w:sz w:val="32"/>
          <w:szCs w:val="32"/>
        </w:rPr>
        <w:t xml:space="preserve">. </w:t>
      </w:r>
      <w:r w:rsidR="001F0D94">
        <w:rPr>
          <w:rFonts w:ascii="Times New Roman" w:hAnsi="Times New Roman" w:cs="Times New Roman"/>
          <w:sz w:val="32"/>
          <w:szCs w:val="32"/>
        </w:rPr>
        <w:t>KB</w:t>
      </w:r>
      <w:r w:rsidR="00B475B0" w:rsidRPr="00F57C21">
        <w:rPr>
          <w:rFonts w:ascii="Times New Roman" w:hAnsi="Times New Roman" w:cs="Times New Roman"/>
          <w:sz w:val="32"/>
          <w:szCs w:val="32"/>
        </w:rPr>
        <w:t xml:space="preserve"> is a </w:t>
      </w:r>
      <w:r w:rsidRPr="00F57C21">
        <w:rPr>
          <w:rFonts w:ascii="Times New Roman" w:hAnsi="Times New Roman" w:cs="Times New Roman"/>
          <w:sz w:val="32"/>
          <w:szCs w:val="32"/>
        </w:rPr>
        <w:t>female born the 21</w:t>
      </w:r>
      <w:r w:rsidRPr="00F57C21">
        <w:rPr>
          <w:rFonts w:ascii="Times New Roman" w:hAnsi="Times New Roman" w:cs="Times New Roman"/>
          <w:sz w:val="32"/>
          <w:szCs w:val="32"/>
          <w:vertAlign w:val="superscript"/>
        </w:rPr>
        <w:t>st</w:t>
      </w:r>
      <w:r w:rsidRPr="00F57C21">
        <w:rPr>
          <w:rFonts w:ascii="Times New Roman" w:hAnsi="Times New Roman" w:cs="Times New Roman"/>
          <w:sz w:val="32"/>
          <w:szCs w:val="32"/>
        </w:rPr>
        <w:t xml:space="preserve"> of July, 2007, who is by blood relation his granddaughter. Further that on the 24</w:t>
      </w:r>
      <w:r w:rsidRPr="00F57C21">
        <w:rPr>
          <w:rFonts w:ascii="Times New Roman" w:hAnsi="Times New Roman" w:cs="Times New Roman"/>
          <w:sz w:val="32"/>
          <w:szCs w:val="32"/>
          <w:vertAlign w:val="superscript"/>
        </w:rPr>
        <w:t>th</w:t>
      </w:r>
      <w:r w:rsidRPr="00F57C21">
        <w:rPr>
          <w:rFonts w:ascii="Times New Roman" w:hAnsi="Times New Roman" w:cs="Times New Roman"/>
          <w:sz w:val="32"/>
          <w:szCs w:val="32"/>
        </w:rPr>
        <w:t xml:space="preserve"> January, 2024, the Convict Indecently Assaulted, </w:t>
      </w:r>
      <w:r w:rsidR="001F0D94">
        <w:rPr>
          <w:rFonts w:ascii="Times New Roman" w:hAnsi="Times New Roman" w:cs="Times New Roman"/>
          <w:sz w:val="32"/>
          <w:szCs w:val="32"/>
        </w:rPr>
        <w:t>KB</w:t>
      </w:r>
      <w:r w:rsidRPr="00F57C21">
        <w:rPr>
          <w:rFonts w:ascii="Times New Roman" w:hAnsi="Times New Roman" w:cs="Times New Roman"/>
          <w:sz w:val="32"/>
          <w:szCs w:val="32"/>
        </w:rPr>
        <w:t xml:space="preserve"> by spreading apart and squeezing together her butt cheeks</w:t>
      </w:r>
      <w:r w:rsidR="000922F5" w:rsidRPr="00F57C21">
        <w:rPr>
          <w:rFonts w:ascii="Times New Roman" w:hAnsi="Times New Roman" w:cs="Times New Roman"/>
          <w:sz w:val="32"/>
          <w:szCs w:val="32"/>
        </w:rPr>
        <w:t xml:space="preserve">. </w:t>
      </w:r>
    </w:p>
    <w:p w14:paraId="1DE93459" w14:textId="7AD7008F" w:rsidR="00841497" w:rsidRPr="00F57C21" w:rsidRDefault="00841497" w:rsidP="00841497">
      <w:pPr>
        <w:pStyle w:val="ListParagraph"/>
        <w:numPr>
          <w:ilvl w:val="1"/>
          <w:numId w:val="5"/>
        </w:numPr>
        <w:spacing w:after="0" w:line="360" w:lineRule="auto"/>
        <w:jc w:val="both"/>
        <w:rPr>
          <w:rFonts w:ascii="Times New Roman" w:hAnsi="Times New Roman" w:cs="Times New Roman"/>
          <w:sz w:val="32"/>
          <w:szCs w:val="32"/>
        </w:rPr>
      </w:pPr>
      <w:r w:rsidRPr="00F57C21">
        <w:rPr>
          <w:rFonts w:ascii="Times New Roman" w:hAnsi="Times New Roman" w:cs="Times New Roman"/>
          <w:sz w:val="32"/>
          <w:szCs w:val="32"/>
        </w:rPr>
        <w:t xml:space="preserve">The Virtual Complainant reported that she eventually </w:t>
      </w:r>
      <w:r w:rsidR="00A81040" w:rsidRPr="00F57C21">
        <w:rPr>
          <w:rFonts w:ascii="Times New Roman" w:hAnsi="Times New Roman" w:cs="Times New Roman"/>
          <w:sz w:val="32"/>
          <w:szCs w:val="32"/>
        </w:rPr>
        <w:t>confided in</w:t>
      </w:r>
      <w:r w:rsidRPr="00F57C21">
        <w:rPr>
          <w:rFonts w:ascii="Times New Roman" w:hAnsi="Times New Roman" w:cs="Times New Roman"/>
          <w:sz w:val="32"/>
          <w:szCs w:val="32"/>
        </w:rPr>
        <w:t xml:space="preserve"> her friend Ms. Sierra Thompson</w:t>
      </w:r>
      <w:r w:rsidR="00B475B0" w:rsidRPr="00F57C21">
        <w:rPr>
          <w:rFonts w:ascii="Times New Roman" w:hAnsi="Times New Roman" w:cs="Times New Roman"/>
          <w:sz w:val="32"/>
          <w:szCs w:val="32"/>
        </w:rPr>
        <w:t xml:space="preserve"> of the travesty she was enduring. Ms. Thompson </w:t>
      </w:r>
      <w:r w:rsidRPr="00F57C21">
        <w:rPr>
          <w:rFonts w:ascii="Times New Roman" w:hAnsi="Times New Roman" w:cs="Times New Roman"/>
          <w:sz w:val="32"/>
          <w:szCs w:val="32"/>
        </w:rPr>
        <w:t xml:space="preserve">in turn encouraged her to </w:t>
      </w:r>
      <w:r w:rsidR="00B475B0" w:rsidRPr="00F57C21">
        <w:rPr>
          <w:rFonts w:ascii="Times New Roman" w:hAnsi="Times New Roman" w:cs="Times New Roman"/>
          <w:sz w:val="32"/>
          <w:szCs w:val="32"/>
        </w:rPr>
        <w:t>report the matter to</w:t>
      </w:r>
      <w:r w:rsidRPr="00F57C21">
        <w:rPr>
          <w:rFonts w:ascii="Times New Roman" w:hAnsi="Times New Roman" w:cs="Times New Roman"/>
          <w:sz w:val="32"/>
          <w:szCs w:val="32"/>
        </w:rPr>
        <w:t xml:space="preserve"> her mother. </w:t>
      </w:r>
      <w:r w:rsidR="00B475B0" w:rsidRPr="00F57C21">
        <w:rPr>
          <w:rFonts w:ascii="Times New Roman" w:hAnsi="Times New Roman" w:cs="Times New Roman"/>
          <w:sz w:val="32"/>
          <w:szCs w:val="32"/>
        </w:rPr>
        <w:t>In the result</w:t>
      </w:r>
      <w:r w:rsidRPr="00F57C21">
        <w:rPr>
          <w:rFonts w:ascii="Times New Roman" w:hAnsi="Times New Roman" w:cs="Times New Roman"/>
          <w:sz w:val="32"/>
          <w:szCs w:val="32"/>
        </w:rPr>
        <w:t xml:space="preserve">, on the 6th of February, 2024, by way of a WhatsApp message she informed her mother of what her grandfather was doing. </w:t>
      </w:r>
      <w:r w:rsidR="00A81040" w:rsidRPr="00F57C21">
        <w:rPr>
          <w:rFonts w:ascii="Times New Roman" w:hAnsi="Times New Roman" w:cs="Times New Roman"/>
          <w:sz w:val="32"/>
          <w:szCs w:val="32"/>
        </w:rPr>
        <w:t xml:space="preserve">The mother was residing in Exuma, The Bahamas, and traveled to New Providence.  </w:t>
      </w:r>
      <w:r w:rsidRPr="00F57C21">
        <w:rPr>
          <w:rFonts w:ascii="Times New Roman" w:hAnsi="Times New Roman" w:cs="Times New Roman"/>
          <w:sz w:val="32"/>
          <w:szCs w:val="32"/>
        </w:rPr>
        <w:t xml:space="preserve">Thereafter the matter was reported to the police. </w:t>
      </w:r>
      <w:r w:rsidR="00A81040" w:rsidRPr="00F57C21">
        <w:rPr>
          <w:rFonts w:ascii="Times New Roman" w:hAnsi="Times New Roman" w:cs="Times New Roman"/>
          <w:sz w:val="32"/>
          <w:szCs w:val="32"/>
        </w:rPr>
        <w:t xml:space="preserve">The Virtual Complainant was removed to reside with her maternal grandmother. </w:t>
      </w:r>
    </w:p>
    <w:p w14:paraId="54291691" w14:textId="59EC0526" w:rsidR="00841497" w:rsidRPr="00F57C21" w:rsidRDefault="00841497" w:rsidP="00841497">
      <w:pPr>
        <w:pStyle w:val="ListParagraph"/>
        <w:numPr>
          <w:ilvl w:val="1"/>
          <w:numId w:val="5"/>
        </w:numPr>
        <w:spacing w:after="0" w:line="360" w:lineRule="auto"/>
        <w:jc w:val="both"/>
        <w:rPr>
          <w:rFonts w:ascii="Times New Roman" w:hAnsi="Times New Roman" w:cs="Times New Roman"/>
          <w:sz w:val="32"/>
          <w:szCs w:val="32"/>
        </w:rPr>
      </w:pPr>
      <w:r w:rsidRPr="00F57C21">
        <w:rPr>
          <w:rFonts w:ascii="Times New Roman" w:hAnsi="Times New Roman" w:cs="Times New Roman"/>
          <w:sz w:val="32"/>
          <w:szCs w:val="32"/>
        </w:rPr>
        <w:t xml:space="preserve">The Convict was </w:t>
      </w:r>
      <w:r w:rsidR="00A81040" w:rsidRPr="00F57C21">
        <w:rPr>
          <w:rFonts w:ascii="Times New Roman" w:hAnsi="Times New Roman" w:cs="Times New Roman"/>
          <w:sz w:val="32"/>
          <w:szCs w:val="32"/>
        </w:rPr>
        <w:t>subsequently</w:t>
      </w:r>
      <w:r w:rsidRPr="00F57C21">
        <w:rPr>
          <w:rFonts w:ascii="Times New Roman" w:hAnsi="Times New Roman" w:cs="Times New Roman"/>
          <w:sz w:val="32"/>
          <w:szCs w:val="32"/>
        </w:rPr>
        <w:t xml:space="preserve"> arrested and charged for the offences before the Court</w:t>
      </w:r>
      <w:r w:rsidR="00A81040" w:rsidRPr="00F57C21">
        <w:rPr>
          <w:rFonts w:ascii="Times New Roman" w:hAnsi="Times New Roman" w:cs="Times New Roman"/>
          <w:sz w:val="32"/>
          <w:szCs w:val="32"/>
        </w:rPr>
        <w:t>.</w:t>
      </w:r>
    </w:p>
    <w:p w14:paraId="0082E62C" w14:textId="77777777" w:rsidR="00D77AD3" w:rsidRDefault="00D77AD3" w:rsidP="00ED54C2">
      <w:pPr>
        <w:spacing w:after="0" w:line="360" w:lineRule="auto"/>
        <w:jc w:val="both"/>
        <w:rPr>
          <w:rFonts w:ascii="Times New Roman" w:hAnsi="Times New Roman" w:cs="Times New Roman"/>
          <w:b/>
          <w:sz w:val="32"/>
          <w:szCs w:val="32"/>
        </w:rPr>
      </w:pPr>
    </w:p>
    <w:p w14:paraId="1A25AFAE" w14:textId="77777777" w:rsidR="00184C77" w:rsidRDefault="00184C77" w:rsidP="00ED54C2">
      <w:pPr>
        <w:spacing w:after="0" w:line="360" w:lineRule="auto"/>
        <w:jc w:val="both"/>
        <w:rPr>
          <w:rFonts w:ascii="Times New Roman" w:hAnsi="Times New Roman" w:cs="Times New Roman"/>
          <w:b/>
          <w:sz w:val="32"/>
          <w:szCs w:val="32"/>
        </w:rPr>
      </w:pPr>
    </w:p>
    <w:p w14:paraId="26E5CA08" w14:textId="77777777" w:rsidR="00184C77" w:rsidRDefault="00184C77" w:rsidP="00ED54C2">
      <w:pPr>
        <w:spacing w:after="0" w:line="360" w:lineRule="auto"/>
        <w:jc w:val="both"/>
        <w:rPr>
          <w:rFonts w:ascii="Times New Roman" w:hAnsi="Times New Roman" w:cs="Times New Roman"/>
          <w:b/>
          <w:sz w:val="32"/>
          <w:szCs w:val="32"/>
        </w:rPr>
      </w:pPr>
    </w:p>
    <w:p w14:paraId="6746B8D9" w14:textId="77777777" w:rsidR="00184C77" w:rsidRDefault="00184C77" w:rsidP="00ED54C2">
      <w:pPr>
        <w:spacing w:after="0" w:line="360" w:lineRule="auto"/>
        <w:jc w:val="both"/>
        <w:rPr>
          <w:rFonts w:ascii="Times New Roman" w:hAnsi="Times New Roman" w:cs="Times New Roman"/>
          <w:b/>
          <w:sz w:val="32"/>
          <w:szCs w:val="32"/>
        </w:rPr>
      </w:pPr>
    </w:p>
    <w:p w14:paraId="4CF0FF44" w14:textId="77777777" w:rsidR="00184C77" w:rsidRDefault="00184C77" w:rsidP="00ED54C2">
      <w:pPr>
        <w:spacing w:after="0" w:line="360" w:lineRule="auto"/>
        <w:jc w:val="both"/>
        <w:rPr>
          <w:rFonts w:ascii="Times New Roman" w:hAnsi="Times New Roman" w:cs="Times New Roman"/>
          <w:b/>
          <w:sz w:val="32"/>
          <w:szCs w:val="32"/>
        </w:rPr>
      </w:pPr>
    </w:p>
    <w:p w14:paraId="71F9FAE8" w14:textId="77777777" w:rsidR="001F0D94" w:rsidRPr="00F57C21" w:rsidRDefault="001F0D94" w:rsidP="00ED54C2">
      <w:pPr>
        <w:spacing w:after="0" w:line="360" w:lineRule="auto"/>
        <w:jc w:val="both"/>
        <w:rPr>
          <w:rFonts w:ascii="Times New Roman" w:hAnsi="Times New Roman" w:cs="Times New Roman"/>
          <w:b/>
          <w:sz w:val="32"/>
          <w:szCs w:val="32"/>
        </w:rPr>
      </w:pPr>
    </w:p>
    <w:p w14:paraId="3E795F0D" w14:textId="77777777" w:rsidR="0029087D" w:rsidRPr="00F57C21" w:rsidRDefault="0029087D" w:rsidP="00ED54C2">
      <w:pPr>
        <w:spacing w:after="0" w:line="360" w:lineRule="auto"/>
        <w:jc w:val="both"/>
        <w:rPr>
          <w:rFonts w:ascii="Times New Roman" w:hAnsi="Times New Roman" w:cs="Times New Roman"/>
          <w:b/>
          <w:sz w:val="32"/>
          <w:szCs w:val="32"/>
          <w:u w:val="single"/>
        </w:rPr>
      </w:pPr>
      <w:r w:rsidRPr="00F57C21">
        <w:rPr>
          <w:rFonts w:ascii="Times New Roman" w:hAnsi="Times New Roman" w:cs="Times New Roman"/>
          <w:b/>
          <w:sz w:val="32"/>
          <w:szCs w:val="32"/>
          <w:u w:val="single"/>
        </w:rPr>
        <w:lastRenderedPageBreak/>
        <w:t>THE LAW</w:t>
      </w:r>
    </w:p>
    <w:p w14:paraId="51404AEA" w14:textId="054C0FEE" w:rsidR="00F00F42" w:rsidRPr="00F57C21" w:rsidRDefault="00172D18" w:rsidP="00F00F42">
      <w:pPr>
        <w:spacing w:after="0" w:line="360" w:lineRule="auto"/>
        <w:jc w:val="both"/>
        <w:rPr>
          <w:rFonts w:ascii="Times New Roman" w:hAnsi="Times New Roman" w:cs="Times New Roman"/>
          <w:b/>
          <w:sz w:val="32"/>
          <w:szCs w:val="32"/>
          <w:u w:val="single"/>
        </w:rPr>
      </w:pPr>
      <w:r w:rsidRPr="00F57C21">
        <w:rPr>
          <w:rFonts w:ascii="Times New Roman" w:hAnsi="Times New Roman" w:cs="Times New Roman"/>
          <w:b/>
          <w:sz w:val="32"/>
          <w:szCs w:val="32"/>
          <w:u w:val="single"/>
        </w:rPr>
        <w:t>Incest</w:t>
      </w:r>
    </w:p>
    <w:p w14:paraId="29306650" w14:textId="7858AB05" w:rsidR="00172D18" w:rsidRPr="00F57C21" w:rsidRDefault="00172D18" w:rsidP="00841497">
      <w:pPr>
        <w:pStyle w:val="ListParagraph"/>
        <w:numPr>
          <w:ilvl w:val="0"/>
          <w:numId w:val="5"/>
        </w:numPr>
        <w:spacing w:after="0" w:line="360" w:lineRule="auto"/>
        <w:ind w:left="0"/>
        <w:jc w:val="both"/>
        <w:rPr>
          <w:rFonts w:ascii="Times New Roman" w:hAnsi="Times New Roman" w:cs="Times New Roman"/>
          <w:b/>
          <w:sz w:val="32"/>
          <w:szCs w:val="32"/>
        </w:rPr>
      </w:pPr>
      <w:r w:rsidRPr="00F57C21">
        <w:rPr>
          <w:rFonts w:ascii="Times New Roman" w:hAnsi="Times New Roman" w:cs="Times New Roman"/>
          <w:b/>
          <w:sz w:val="32"/>
          <w:szCs w:val="32"/>
        </w:rPr>
        <w:t>Section 13(1)(a) of the Sexual Offences Act, Chapter 99</w:t>
      </w:r>
      <w:r w:rsidRPr="00F57C21">
        <w:rPr>
          <w:rFonts w:ascii="Times New Roman" w:hAnsi="Times New Roman" w:cs="Times New Roman"/>
          <w:sz w:val="32"/>
          <w:szCs w:val="32"/>
        </w:rPr>
        <w:t xml:space="preserve"> provides as follows: </w:t>
      </w:r>
    </w:p>
    <w:p w14:paraId="7E665FF1" w14:textId="25F107C5" w:rsidR="00172D18" w:rsidRPr="00F57C21" w:rsidRDefault="00172D18" w:rsidP="00841497">
      <w:pPr>
        <w:pStyle w:val="ListParagraph"/>
        <w:spacing w:after="0" w:line="360" w:lineRule="auto"/>
        <w:jc w:val="both"/>
        <w:rPr>
          <w:rFonts w:ascii="Times New Roman" w:hAnsi="Times New Roman" w:cs="Times New Roman"/>
          <w:bCs/>
          <w:i/>
          <w:iCs/>
          <w:sz w:val="32"/>
          <w:szCs w:val="32"/>
        </w:rPr>
      </w:pPr>
      <w:r w:rsidRPr="00F57C21">
        <w:rPr>
          <w:rFonts w:ascii="Times New Roman" w:hAnsi="Times New Roman" w:cs="Times New Roman"/>
          <w:bCs/>
          <w:i/>
          <w:iCs/>
          <w:sz w:val="32"/>
          <w:szCs w:val="32"/>
        </w:rPr>
        <w:t xml:space="preserve">“(1) Any person who, knowing that another person is by blood relationship his or her parent, child, brother, sister, grandparent, grandchild, uncle, niece, aunt or nephew, as the case may be, has </w:t>
      </w:r>
      <w:r w:rsidRPr="00F57C21">
        <w:rPr>
          <w:rFonts w:ascii="Times New Roman" w:hAnsi="Times New Roman" w:cs="Times New Roman"/>
          <w:b/>
          <w:i/>
          <w:iCs/>
          <w:sz w:val="32"/>
          <w:szCs w:val="32"/>
          <w:u w:val="single"/>
        </w:rPr>
        <w:t>unlawful sexual intercourse</w:t>
      </w:r>
      <w:r w:rsidRPr="00F57C21">
        <w:rPr>
          <w:rFonts w:ascii="Times New Roman" w:hAnsi="Times New Roman" w:cs="Times New Roman"/>
          <w:bCs/>
          <w:i/>
          <w:iCs/>
          <w:sz w:val="32"/>
          <w:szCs w:val="32"/>
        </w:rPr>
        <w:t xml:space="preserve"> with that other person, whether with or without the consent of that other person, is guilty of the offence of incest and liable to imprisonment —</w:t>
      </w:r>
    </w:p>
    <w:p w14:paraId="1ECFC307" w14:textId="195D63D5" w:rsidR="00172D18" w:rsidRPr="00F57C21" w:rsidRDefault="00172D18" w:rsidP="00172D18">
      <w:pPr>
        <w:pStyle w:val="ListParagraph"/>
        <w:numPr>
          <w:ilvl w:val="0"/>
          <w:numId w:val="6"/>
        </w:numPr>
        <w:spacing w:after="0" w:line="360" w:lineRule="auto"/>
        <w:jc w:val="both"/>
        <w:rPr>
          <w:rFonts w:ascii="Times New Roman" w:hAnsi="Times New Roman" w:cs="Times New Roman"/>
          <w:b/>
          <w:sz w:val="32"/>
          <w:szCs w:val="32"/>
        </w:rPr>
      </w:pPr>
      <w:r w:rsidRPr="00F57C21">
        <w:rPr>
          <w:rFonts w:ascii="Times New Roman" w:hAnsi="Times New Roman" w:cs="Times New Roman"/>
          <w:bCs/>
          <w:i/>
          <w:iCs/>
          <w:sz w:val="32"/>
          <w:szCs w:val="32"/>
        </w:rPr>
        <w:t>if he is an adult who commits the offence with a minor, for life</w:t>
      </w:r>
      <w:r w:rsidRPr="00F57C21">
        <w:rPr>
          <w:rFonts w:ascii="Times New Roman" w:hAnsi="Times New Roman" w:cs="Times New Roman"/>
          <w:bCs/>
          <w:sz w:val="32"/>
          <w:szCs w:val="32"/>
        </w:rPr>
        <w:t>;…”</w:t>
      </w:r>
    </w:p>
    <w:p w14:paraId="60C408D2" w14:textId="77777777" w:rsidR="000A51FE" w:rsidRPr="00F57C21" w:rsidRDefault="000A51FE" w:rsidP="000A51FE">
      <w:pPr>
        <w:pStyle w:val="ListParagraph"/>
        <w:spacing w:after="0" w:line="360" w:lineRule="auto"/>
        <w:ind w:left="1800"/>
        <w:jc w:val="both"/>
        <w:rPr>
          <w:rFonts w:ascii="Times New Roman" w:hAnsi="Times New Roman" w:cs="Times New Roman"/>
          <w:b/>
          <w:sz w:val="32"/>
          <w:szCs w:val="32"/>
        </w:rPr>
      </w:pPr>
    </w:p>
    <w:p w14:paraId="4690B2BD" w14:textId="747477FC" w:rsidR="000A51FE" w:rsidRPr="00F57C21" w:rsidRDefault="003D1556" w:rsidP="000A51FE">
      <w:pPr>
        <w:pStyle w:val="ListParagraph"/>
        <w:numPr>
          <w:ilvl w:val="0"/>
          <w:numId w:val="5"/>
        </w:numPr>
        <w:spacing w:line="360" w:lineRule="auto"/>
        <w:ind w:left="0"/>
        <w:jc w:val="both"/>
        <w:rPr>
          <w:rFonts w:ascii="Times New Roman" w:hAnsi="Times New Roman" w:cs="Times New Roman"/>
          <w:bCs/>
          <w:sz w:val="32"/>
          <w:szCs w:val="32"/>
        </w:rPr>
      </w:pPr>
      <w:r w:rsidRPr="00F57C21">
        <w:rPr>
          <w:rFonts w:ascii="Times New Roman" w:hAnsi="Times New Roman" w:cs="Times New Roman"/>
          <w:b/>
          <w:sz w:val="32"/>
          <w:szCs w:val="32"/>
        </w:rPr>
        <w:t>Section 17(1)(a) of the Sexual Offences Act, Chapter 99</w:t>
      </w:r>
      <w:r w:rsidRPr="00F57C21">
        <w:rPr>
          <w:rFonts w:ascii="Times New Roman" w:hAnsi="Times New Roman" w:cs="Times New Roman"/>
          <w:bCs/>
          <w:sz w:val="32"/>
          <w:szCs w:val="32"/>
        </w:rPr>
        <w:t xml:space="preserve"> says that “</w:t>
      </w:r>
      <w:r w:rsidRPr="00F57C21">
        <w:rPr>
          <w:rFonts w:ascii="Times New Roman" w:hAnsi="Times New Roman" w:cs="Times New Roman"/>
          <w:bCs/>
          <w:i/>
          <w:iCs/>
          <w:sz w:val="32"/>
          <w:szCs w:val="32"/>
        </w:rPr>
        <w:t>Any person who-(a) indecently assaults any other person; is guilty of an offence and liable to imprisonment for eight (8) years</w:t>
      </w:r>
      <w:r w:rsidRPr="00F57C21">
        <w:rPr>
          <w:rFonts w:ascii="Times New Roman" w:hAnsi="Times New Roman" w:cs="Times New Roman"/>
          <w:bCs/>
          <w:sz w:val="32"/>
          <w:szCs w:val="32"/>
        </w:rPr>
        <w:t>”</w:t>
      </w:r>
    </w:p>
    <w:p w14:paraId="387D0D39" w14:textId="77777777" w:rsidR="003D1556" w:rsidRPr="00F57C21" w:rsidRDefault="003D1556" w:rsidP="003D1556">
      <w:pPr>
        <w:pStyle w:val="ListParagraph"/>
        <w:spacing w:line="360" w:lineRule="auto"/>
        <w:ind w:left="0"/>
        <w:jc w:val="both"/>
        <w:rPr>
          <w:rFonts w:ascii="Times New Roman" w:hAnsi="Times New Roman" w:cs="Times New Roman"/>
          <w:bCs/>
          <w:sz w:val="32"/>
          <w:szCs w:val="32"/>
        </w:rPr>
      </w:pPr>
    </w:p>
    <w:p w14:paraId="1FB3DA01" w14:textId="1E49AD7C" w:rsidR="0046169C" w:rsidRPr="00F57C21" w:rsidRDefault="00C77EE0" w:rsidP="0075035E">
      <w:pPr>
        <w:pStyle w:val="ListParagraph"/>
        <w:numPr>
          <w:ilvl w:val="0"/>
          <w:numId w:val="5"/>
        </w:numPr>
        <w:spacing w:line="360" w:lineRule="auto"/>
        <w:ind w:left="0"/>
        <w:jc w:val="both"/>
        <w:rPr>
          <w:rFonts w:ascii="Times New Roman" w:hAnsi="Times New Roman" w:cs="Times New Roman"/>
          <w:bCs/>
          <w:sz w:val="32"/>
          <w:szCs w:val="32"/>
        </w:rPr>
      </w:pPr>
      <w:r w:rsidRPr="00F57C21">
        <w:rPr>
          <w:rFonts w:ascii="Times New Roman" w:hAnsi="Times New Roman" w:cs="Times New Roman"/>
          <w:bCs/>
          <w:sz w:val="32"/>
          <w:szCs w:val="32"/>
        </w:rPr>
        <w:t>In the</w:t>
      </w:r>
      <w:r w:rsidR="0046169C" w:rsidRPr="00F57C21">
        <w:rPr>
          <w:rFonts w:ascii="Times New Roman" w:hAnsi="Times New Roman" w:cs="Times New Roman"/>
          <w:bCs/>
          <w:sz w:val="32"/>
          <w:szCs w:val="32"/>
        </w:rPr>
        <w:t xml:space="preserve"> Court of Appeal decision of </w:t>
      </w:r>
      <w:bookmarkStart w:id="0" w:name="_Hlk151652369"/>
      <w:r w:rsidR="0046169C" w:rsidRPr="00F57C21">
        <w:rPr>
          <w:rFonts w:ascii="Times New Roman" w:hAnsi="Times New Roman" w:cs="Times New Roman"/>
          <w:b/>
          <w:bCs/>
          <w:sz w:val="32"/>
          <w:szCs w:val="32"/>
        </w:rPr>
        <w:t>Albert Alexander Whyley v. Regina SCCrApp &amp; CAIS No. 184 of 2012</w:t>
      </w:r>
      <w:bookmarkEnd w:id="0"/>
      <w:r w:rsidR="0046169C" w:rsidRPr="00F57C21">
        <w:rPr>
          <w:rFonts w:ascii="Times New Roman" w:hAnsi="Times New Roman" w:cs="Times New Roman"/>
          <w:b/>
          <w:bCs/>
          <w:sz w:val="32"/>
          <w:szCs w:val="32"/>
        </w:rPr>
        <w:t>,</w:t>
      </w:r>
      <w:r w:rsidR="0046169C" w:rsidRPr="00F57C21">
        <w:rPr>
          <w:rFonts w:ascii="Times New Roman" w:hAnsi="Times New Roman" w:cs="Times New Roman"/>
          <w:bCs/>
          <w:sz w:val="32"/>
          <w:szCs w:val="32"/>
        </w:rPr>
        <w:t xml:space="preserve"> the Appellant was sentenced to life imprisonment for the </w:t>
      </w:r>
      <w:r w:rsidR="003D1556" w:rsidRPr="00F57C21">
        <w:rPr>
          <w:rFonts w:ascii="Times New Roman" w:hAnsi="Times New Roman" w:cs="Times New Roman"/>
          <w:bCs/>
          <w:sz w:val="32"/>
          <w:szCs w:val="32"/>
        </w:rPr>
        <w:t xml:space="preserve">offence of </w:t>
      </w:r>
      <w:r w:rsidR="0046169C" w:rsidRPr="00F57C21">
        <w:rPr>
          <w:rFonts w:ascii="Times New Roman" w:hAnsi="Times New Roman" w:cs="Times New Roman"/>
          <w:bCs/>
          <w:sz w:val="32"/>
          <w:szCs w:val="32"/>
        </w:rPr>
        <w:t xml:space="preserve">Unlawful Sexual Intercourse </w:t>
      </w:r>
      <w:r w:rsidR="003D1556" w:rsidRPr="00F57C21">
        <w:rPr>
          <w:rFonts w:ascii="Times New Roman" w:hAnsi="Times New Roman" w:cs="Times New Roman"/>
          <w:bCs/>
          <w:sz w:val="32"/>
          <w:szCs w:val="32"/>
        </w:rPr>
        <w:t>with</w:t>
      </w:r>
      <w:r w:rsidR="0046169C" w:rsidRPr="00F57C21">
        <w:rPr>
          <w:rFonts w:ascii="Times New Roman" w:hAnsi="Times New Roman" w:cs="Times New Roman"/>
          <w:bCs/>
          <w:sz w:val="32"/>
          <w:szCs w:val="32"/>
        </w:rPr>
        <w:t xml:space="preserve"> a </w:t>
      </w:r>
      <w:r w:rsidRPr="00F57C21">
        <w:rPr>
          <w:rFonts w:ascii="Times New Roman" w:hAnsi="Times New Roman" w:cs="Times New Roman"/>
          <w:bCs/>
          <w:sz w:val="32"/>
          <w:szCs w:val="32"/>
        </w:rPr>
        <w:t>nine (</w:t>
      </w:r>
      <w:r w:rsidR="0046169C" w:rsidRPr="00F57C21">
        <w:rPr>
          <w:rFonts w:ascii="Times New Roman" w:hAnsi="Times New Roman" w:cs="Times New Roman"/>
          <w:bCs/>
          <w:sz w:val="32"/>
          <w:szCs w:val="32"/>
        </w:rPr>
        <w:t>9</w:t>
      </w:r>
      <w:r w:rsidRPr="00F57C21">
        <w:rPr>
          <w:rFonts w:ascii="Times New Roman" w:hAnsi="Times New Roman" w:cs="Times New Roman"/>
          <w:bCs/>
          <w:sz w:val="32"/>
          <w:szCs w:val="32"/>
        </w:rPr>
        <w:t xml:space="preserve">) </w:t>
      </w:r>
      <w:r w:rsidR="0046169C" w:rsidRPr="00F57C21">
        <w:rPr>
          <w:rFonts w:ascii="Times New Roman" w:hAnsi="Times New Roman" w:cs="Times New Roman"/>
          <w:bCs/>
          <w:sz w:val="32"/>
          <w:szCs w:val="32"/>
        </w:rPr>
        <w:t xml:space="preserve">year-old girl. The </w:t>
      </w:r>
      <w:r w:rsidR="00DA4413" w:rsidRPr="00F57C21">
        <w:rPr>
          <w:rFonts w:ascii="Times New Roman" w:hAnsi="Times New Roman" w:cs="Times New Roman"/>
          <w:bCs/>
          <w:sz w:val="32"/>
          <w:szCs w:val="32"/>
        </w:rPr>
        <w:t>Appellate</w:t>
      </w:r>
      <w:r w:rsidR="0046169C" w:rsidRPr="00F57C21">
        <w:rPr>
          <w:rFonts w:ascii="Times New Roman" w:hAnsi="Times New Roman" w:cs="Times New Roman"/>
          <w:bCs/>
          <w:sz w:val="32"/>
          <w:szCs w:val="32"/>
        </w:rPr>
        <w:t xml:space="preserve"> Court found that a determinate sentence was more appropriate. Allowing the appeal, the Court of Appeal reduced </w:t>
      </w:r>
      <w:r w:rsidR="0046169C" w:rsidRPr="00F57C21">
        <w:rPr>
          <w:rFonts w:ascii="Times New Roman" w:hAnsi="Times New Roman" w:cs="Times New Roman"/>
          <w:bCs/>
          <w:sz w:val="32"/>
          <w:szCs w:val="32"/>
        </w:rPr>
        <w:lastRenderedPageBreak/>
        <w:t xml:space="preserve">the sentence to thirty (30) years due to the offenders antecedent history. The Learned President stated beginning at </w:t>
      </w:r>
      <w:r w:rsidR="0046169C" w:rsidRPr="00F57C21">
        <w:rPr>
          <w:rFonts w:ascii="Times New Roman" w:hAnsi="Times New Roman" w:cs="Times New Roman"/>
          <w:b/>
          <w:bCs/>
          <w:sz w:val="32"/>
          <w:szCs w:val="32"/>
        </w:rPr>
        <w:t xml:space="preserve">line 24, page 2: </w:t>
      </w:r>
    </w:p>
    <w:p w14:paraId="379FDAB8" w14:textId="2BBCBFD4" w:rsidR="0046169C" w:rsidRPr="00F57C21" w:rsidRDefault="0046169C" w:rsidP="0046169C">
      <w:pPr>
        <w:pStyle w:val="ListParagraph"/>
        <w:spacing w:line="360" w:lineRule="auto"/>
        <w:ind w:left="1440"/>
        <w:jc w:val="both"/>
        <w:rPr>
          <w:rFonts w:ascii="Times New Roman" w:hAnsi="Times New Roman" w:cs="Times New Roman"/>
          <w:sz w:val="32"/>
          <w:szCs w:val="32"/>
        </w:rPr>
      </w:pPr>
      <w:r w:rsidRPr="00F57C21">
        <w:rPr>
          <w:rFonts w:ascii="Times New Roman" w:hAnsi="Times New Roman" w:cs="Times New Roman"/>
          <w:sz w:val="32"/>
          <w:szCs w:val="32"/>
        </w:rPr>
        <w:t>“</w:t>
      </w:r>
      <w:r w:rsidRPr="00F57C21">
        <w:rPr>
          <w:rFonts w:ascii="Times New Roman" w:hAnsi="Times New Roman" w:cs="Times New Roman"/>
          <w:bCs/>
          <w:i/>
          <w:iCs/>
          <w:sz w:val="32"/>
          <w:szCs w:val="32"/>
          <w:lang w:val="en-029"/>
        </w:rPr>
        <w:t>We believe that we owe it to the children of The Bahamas to protect them from people who would prey on them and have sexual intercourse with them at the age of nine years. They deserve our protection…</w:t>
      </w:r>
      <w:r w:rsidRPr="00F57C21">
        <w:rPr>
          <w:rFonts w:ascii="Times New Roman" w:hAnsi="Times New Roman" w:cs="Times New Roman"/>
          <w:sz w:val="32"/>
          <w:szCs w:val="32"/>
        </w:rPr>
        <w:t>”</w:t>
      </w:r>
    </w:p>
    <w:p w14:paraId="04BBFBB2" w14:textId="77777777" w:rsidR="0075035E" w:rsidRPr="00F57C21" w:rsidRDefault="0075035E" w:rsidP="0046169C">
      <w:pPr>
        <w:pStyle w:val="ListParagraph"/>
        <w:spacing w:line="360" w:lineRule="auto"/>
        <w:ind w:left="1440"/>
        <w:jc w:val="both"/>
        <w:rPr>
          <w:rFonts w:ascii="Times New Roman" w:hAnsi="Times New Roman" w:cs="Times New Roman"/>
          <w:sz w:val="32"/>
          <w:szCs w:val="32"/>
        </w:rPr>
      </w:pPr>
    </w:p>
    <w:p w14:paraId="4A32A0D8" w14:textId="049035A6" w:rsidR="004E23D0" w:rsidRPr="00F57C21" w:rsidRDefault="000A495B" w:rsidP="000A495B">
      <w:pPr>
        <w:pStyle w:val="ListParagraph"/>
        <w:numPr>
          <w:ilvl w:val="0"/>
          <w:numId w:val="5"/>
        </w:numPr>
        <w:spacing w:line="360" w:lineRule="auto"/>
        <w:ind w:left="0"/>
        <w:jc w:val="both"/>
        <w:rPr>
          <w:rFonts w:ascii="Times New Roman" w:hAnsi="Times New Roman" w:cs="Times New Roman"/>
          <w:bCs/>
          <w:sz w:val="32"/>
          <w:szCs w:val="32"/>
        </w:rPr>
      </w:pPr>
      <w:r w:rsidRPr="00F57C21">
        <w:rPr>
          <w:rFonts w:ascii="Times New Roman" w:hAnsi="Times New Roman" w:cs="Times New Roman"/>
          <w:bCs/>
          <w:sz w:val="32"/>
          <w:szCs w:val="32"/>
        </w:rPr>
        <w:t>A young female relative, in the instant case</w:t>
      </w:r>
      <w:r w:rsidR="00D77AD3" w:rsidRPr="00F57C21">
        <w:rPr>
          <w:rFonts w:ascii="Times New Roman" w:hAnsi="Times New Roman" w:cs="Times New Roman"/>
          <w:bCs/>
          <w:sz w:val="32"/>
          <w:szCs w:val="32"/>
        </w:rPr>
        <w:t>, the relationship being that of</w:t>
      </w:r>
      <w:r w:rsidRPr="00F57C21">
        <w:rPr>
          <w:rFonts w:ascii="Times New Roman" w:hAnsi="Times New Roman" w:cs="Times New Roman"/>
          <w:bCs/>
          <w:sz w:val="32"/>
          <w:szCs w:val="32"/>
        </w:rPr>
        <w:t xml:space="preserve"> a </w:t>
      </w:r>
      <w:r w:rsidR="0075035E" w:rsidRPr="00F57C21">
        <w:rPr>
          <w:rFonts w:ascii="Times New Roman" w:hAnsi="Times New Roman" w:cs="Times New Roman"/>
          <w:bCs/>
          <w:sz w:val="32"/>
          <w:szCs w:val="32"/>
        </w:rPr>
        <w:t>granddaughter</w:t>
      </w:r>
      <w:r w:rsidRPr="00F57C21">
        <w:rPr>
          <w:rFonts w:ascii="Times New Roman" w:hAnsi="Times New Roman" w:cs="Times New Roman"/>
          <w:bCs/>
          <w:sz w:val="32"/>
          <w:szCs w:val="32"/>
        </w:rPr>
        <w:t xml:space="preserve"> to </w:t>
      </w:r>
      <w:r w:rsidR="0075035E" w:rsidRPr="00F57C21">
        <w:rPr>
          <w:rFonts w:ascii="Times New Roman" w:hAnsi="Times New Roman" w:cs="Times New Roman"/>
          <w:bCs/>
          <w:sz w:val="32"/>
          <w:szCs w:val="32"/>
        </w:rPr>
        <w:t>grandfather</w:t>
      </w:r>
      <w:r w:rsidR="00D77AD3" w:rsidRPr="00F57C21">
        <w:rPr>
          <w:rFonts w:ascii="Times New Roman" w:hAnsi="Times New Roman" w:cs="Times New Roman"/>
          <w:bCs/>
          <w:sz w:val="32"/>
          <w:szCs w:val="32"/>
        </w:rPr>
        <w:t>,</w:t>
      </w:r>
      <w:r w:rsidRPr="00F57C21">
        <w:rPr>
          <w:rFonts w:ascii="Times New Roman" w:hAnsi="Times New Roman" w:cs="Times New Roman"/>
          <w:bCs/>
          <w:sz w:val="32"/>
          <w:szCs w:val="32"/>
        </w:rPr>
        <w:t xml:space="preserve"> is </w:t>
      </w:r>
      <w:r w:rsidR="00D77AD3" w:rsidRPr="00F57C21">
        <w:rPr>
          <w:rFonts w:ascii="Times New Roman" w:hAnsi="Times New Roman" w:cs="Times New Roman"/>
          <w:bCs/>
          <w:sz w:val="32"/>
          <w:szCs w:val="32"/>
        </w:rPr>
        <w:t xml:space="preserve">a child </w:t>
      </w:r>
      <w:r w:rsidR="00C50FD9" w:rsidRPr="00F57C21">
        <w:rPr>
          <w:rFonts w:ascii="Times New Roman" w:hAnsi="Times New Roman" w:cs="Times New Roman"/>
          <w:bCs/>
          <w:sz w:val="32"/>
          <w:szCs w:val="32"/>
        </w:rPr>
        <w:t xml:space="preserve">similarly </w:t>
      </w:r>
      <w:r w:rsidRPr="00F57C21">
        <w:rPr>
          <w:rFonts w:ascii="Times New Roman" w:hAnsi="Times New Roman" w:cs="Times New Roman"/>
          <w:bCs/>
          <w:sz w:val="32"/>
          <w:szCs w:val="32"/>
        </w:rPr>
        <w:t>deserving of protection, anywhere</w:t>
      </w:r>
      <w:r w:rsidR="00D77AD3" w:rsidRPr="00F57C21">
        <w:rPr>
          <w:rFonts w:ascii="Times New Roman" w:hAnsi="Times New Roman" w:cs="Times New Roman"/>
          <w:bCs/>
          <w:sz w:val="32"/>
          <w:szCs w:val="32"/>
        </w:rPr>
        <w:t xml:space="preserve"> in the society</w:t>
      </w:r>
      <w:r w:rsidRPr="00F57C21">
        <w:rPr>
          <w:rFonts w:ascii="Times New Roman" w:hAnsi="Times New Roman" w:cs="Times New Roman"/>
          <w:bCs/>
          <w:sz w:val="32"/>
          <w:szCs w:val="32"/>
        </w:rPr>
        <w:t xml:space="preserve"> but certainly within the confines of her family home.</w:t>
      </w:r>
      <w:r w:rsidR="00D77AD3" w:rsidRPr="00F57C21">
        <w:rPr>
          <w:rFonts w:ascii="Times New Roman" w:hAnsi="Times New Roman" w:cs="Times New Roman"/>
          <w:bCs/>
          <w:sz w:val="32"/>
          <w:szCs w:val="32"/>
        </w:rPr>
        <w:t xml:space="preserve"> For the Convict to </w:t>
      </w:r>
      <w:r w:rsidR="0075035E" w:rsidRPr="00F57C21">
        <w:rPr>
          <w:rFonts w:ascii="Times New Roman" w:hAnsi="Times New Roman" w:cs="Times New Roman"/>
          <w:bCs/>
          <w:sz w:val="32"/>
          <w:szCs w:val="32"/>
        </w:rPr>
        <w:t>engage in anal</w:t>
      </w:r>
      <w:r w:rsidR="00C50FD9" w:rsidRPr="00F57C21">
        <w:rPr>
          <w:rFonts w:ascii="Times New Roman" w:hAnsi="Times New Roman" w:cs="Times New Roman"/>
          <w:bCs/>
          <w:sz w:val="32"/>
          <w:szCs w:val="32"/>
        </w:rPr>
        <w:t xml:space="preserve">, vaginal, </w:t>
      </w:r>
      <w:r w:rsidR="0075035E" w:rsidRPr="00F57C21">
        <w:rPr>
          <w:rFonts w:ascii="Times New Roman" w:hAnsi="Times New Roman" w:cs="Times New Roman"/>
          <w:bCs/>
          <w:sz w:val="32"/>
          <w:szCs w:val="32"/>
        </w:rPr>
        <w:t>and oral sex with the Virtual Complainant</w:t>
      </w:r>
      <w:r w:rsidRPr="00F57C21">
        <w:rPr>
          <w:rFonts w:ascii="Times New Roman" w:hAnsi="Times New Roman" w:cs="Times New Roman"/>
          <w:bCs/>
          <w:sz w:val="32"/>
          <w:szCs w:val="32"/>
        </w:rPr>
        <w:t xml:space="preserve"> </w:t>
      </w:r>
      <w:r w:rsidR="0075035E" w:rsidRPr="00F57C21">
        <w:rPr>
          <w:rFonts w:ascii="Times New Roman" w:hAnsi="Times New Roman" w:cs="Times New Roman"/>
          <w:bCs/>
          <w:sz w:val="32"/>
          <w:szCs w:val="32"/>
        </w:rPr>
        <w:t xml:space="preserve">is </w:t>
      </w:r>
      <w:r w:rsidR="00C50FD9" w:rsidRPr="00F57C21">
        <w:rPr>
          <w:rFonts w:ascii="Times New Roman" w:hAnsi="Times New Roman" w:cs="Times New Roman"/>
          <w:bCs/>
          <w:sz w:val="32"/>
          <w:szCs w:val="32"/>
        </w:rPr>
        <w:t xml:space="preserve">both </w:t>
      </w:r>
      <w:r w:rsidRPr="00F57C21">
        <w:rPr>
          <w:rFonts w:ascii="Times New Roman" w:hAnsi="Times New Roman" w:cs="Times New Roman"/>
          <w:bCs/>
          <w:sz w:val="32"/>
          <w:szCs w:val="32"/>
        </w:rPr>
        <w:t>inappropriate</w:t>
      </w:r>
      <w:r w:rsidR="0075035E" w:rsidRPr="00F57C21">
        <w:rPr>
          <w:rFonts w:ascii="Times New Roman" w:hAnsi="Times New Roman" w:cs="Times New Roman"/>
          <w:bCs/>
          <w:sz w:val="32"/>
          <w:szCs w:val="32"/>
        </w:rPr>
        <w:t xml:space="preserve"> and unacceptable</w:t>
      </w:r>
      <w:r w:rsidRPr="00F57C21">
        <w:rPr>
          <w:rFonts w:ascii="Times New Roman" w:hAnsi="Times New Roman" w:cs="Times New Roman"/>
          <w:bCs/>
          <w:sz w:val="32"/>
          <w:szCs w:val="32"/>
        </w:rPr>
        <w:t>. To touch</w:t>
      </w:r>
      <w:r w:rsidR="00C67E9E" w:rsidRPr="00F57C21">
        <w:rPr>
          <w:rFonts w:ascii="Times New Roman" w:hAnsi="Times New Roman" w:cs="Times New Roman"/>
          <w:bCs/>
          <w:sz w:val="32"/>
          <w:szCs w:val="32"/>
        </w:rPr>
        <w:t xml:space="preserve"> </w:t>
      </w:r>
      <w:r w:rsidRPr="00F57C21">
        <w:rPr>
          <w:rFonts w:ascii="Times New Roman" w:hAnsi="Times New Roman" w:cs="Times New Roman"/>
          <w:bCs/>
          <w:sz w:val="32"/>
          <w:szCs w:val="32"/>
        </w:rPr>
        <w:t xml:space="preserve">her in the most intimate parts </w:t>
      </w:r>
      <w:r w:rsidR="00D77AD3" w:rsidRPr="00F57C21">
        <w:rPr>
          <w:rFonts w:ascii="Times New Roman" w:hAnsi="Times New Roman" w:cs="Times New Roman"/>
          <w:bCs/>
          <w:sz w:val="32"/>
          <w:szCs w:val="32"/>
        </w:rPr>
        <w:t xml:space="preserve">of her body </w:t>
      </w:r>
      <w:r w:rsidR="00375564" w:rsidRPr="00F57C21">
        <w:rPr>
          <w:rFonts w:ascii="Times New Roman" w:hAnsi="Times New Roman" w:cs="Times New Roman"/>
          <w:bCs/>
          <w:sz w:val="32"/>
          <w:szCs w:val="32"/>
        </w:rPr>
        <w:t>is a violation of her innocence</w:t>
      </w:r>
      <w:r w:rsidR="00D77AD3" w:rsidRPr="00F57C21">
        <w:rPr>
          <w:rFonts w:ascii="Times New Roman" w:hAnsi="Times New Roman" w:cs="Times New Roman"/>
          <w:bCs/>
          <w:sz w:val="32"/>
          <w:szCs w:val="32"/>
        </w:rPr>
        <w:t xml:space="preserve"> which</w:t>
      </w:r>
      <w:r w:rsidR="00375564" w:rsidRPr="00F57C21">
        <w:rPr>
          <w:rFonts w:ascii="Times New Roman" w:hAnsi="Times New Roman" w:cs="Times New Roman"/>
          <w:bCs/>
          <w:sz w:val="32"/>
          <w:szCs w:val="32"/>
        </w:rPr>
        <w:t xml:space="preserve"> she can never regain</w:t>
      </w:r>
      <w:r w:rsidR="00C67E9E" w:rsidRPr="00F57C21">
        <w:rPr>
          <w:rFonts w:ascii="Times New Roman" w:hAnsi="Times New Roman" w:cs="Times New Roman"/>
          <w:bCs/>
          <w:sz w:val="32"/>
          <w:szCs w:val="32"/>
        </w:rPr>
        <w:t>. T</w:t>
      </w:r>
      <w:r w:rsidR="00B475B0" w:rsidRPr="00F57C21">
        <w:rPr>
          <w:rFonts w:ascii="Times New Roman" w:hAnsi="Times New Roman" w:cs="Times New Roman"/>
          <w:bCs/>
          <w:sz w:val="32"/>
          <w:szCs w:val="32"/>
        </w:rPr>
        <w:t>his child should have been protected</w:t>
      </w:r>
      <w:r w:rsidR="00D77AD3" w:rsidRPr="00F57C21">
        <w:rPr>
          <w:rFonts w:ascii="Times New Roman" w:hAnsi="Times New Roman" w:cs="Times New Roman"/>
          <w:bCs/>
          <w:sz w:val="32"/>
          <w:szCs w:val="32"/>
        </w:rPr>
        <w:t>. All of this</w:t>
      </w:r>
      <w:r w:rsidR="00375564" w:rsidRPr="00F57C21">
        <w:rPr>
          <w:rFonts w:ascii="Times New Roman" w:hAnsi="Times New Roman" w:cs="Times New Roman"/>
          <w:bCs/>
          <w:sz w:val="32"/>
          <w:szCs w:val="32"/>
        </w:rPr>
        <w:t xml:space="preserve"> from an elder </w:t>
      </w:r>
      <w:r w:rsidR="004E23D0" w:rsidRPr="00F57C21">
        <w:rPr>
          <w:rFonts w:ascii="Times New Roman" w:hAnsi="Times New Roman" w:cs="Times New Roman"/>
          <w:bCs/>
          <w:sz w:val="32"/>
          <w:szCs w:val="32"/>
        </w:rPr>
        <w:t xml:space="preserve">family member </w:t>
      </w:r>
      <w:r w:rsidR="00375564" w:rsidRPr="00F57C21">
        <w:rPr>
          <w:rFonts w:ascii="Times New Roman" w:hAnsi="Times New Roman" w:cs="Times New Roman"/>
          <w:bCs/>
          <w:sz w:val="32"/>
          <w:szCs w:val="32"/>
        </w:rPr>
        <w:t>who</w:t>
      </w:r>
      <w:r w:rsidR="004E23D0" w:rsidRPr="00F57C21">
        <w:rPr>
          <w:rFonts w:ascii="Times New Roman" w:hAnsi="Times New Roman" w:cs="Times New Roman"/>
          <w:bCs/>
          <w:sz w:val="32"/>
          <w:szCs w:val="32"/>
        </w:rPr>
        <w:t>m</w:t>
      </w:r>
      <w:r w:rsidR="00375564" w:rsidRPr="00F57C21">
        <w:rPr>
          <w:rFonts w:ascii="Times New Roman" w:hAnsi="Times New Roman" w:cs="Times New Roman"/>
          <w:bCs/>
          <w:sz w:val="32"/>
          <w:szCs w:val="32"/>
        </w:rPr>
        <w:t xml:space="preserve"> she trusted. </w:t>
      </w:r>
      <w:r w:rsidR="004E23D0" w:rsidRPr="00F57C21">
        <w:rPr>
          <w:rFonts w:ascii="Times New Roman" w:hAnsi="Times New Roman" w:cs="Times New Roman"/>
          <w:bCs/>
          <w:sz w:val="32"/>
          <w:szCs w:val="32"/>
        </w:rPr>
        <w:t xml:space="preserve">As </w:t>
      </w:r>
      <w:r w:rsidR="00B475B0" w:rsidRPr="00F57C21">
        <w:rPr>
          <w:rFonts w:ascii="Times New Roman" w:hAnsi="Times New Roman" w:cs="Times New Roman"/>
          <w:bCs/>
          <w:sz w:val="32"/>
          <w:szCs w:val="32"/>
        </w:rPr>
        <w:t xml:space="preserve">the </w:t>
      </w:r>
      <w:r w:rsidR="00C67E9E" w:rsidRPr="00F57C21">
        <w:rPr>
          <w:rFonts w:ascii="Times New Roman" w:hAnsi="Times New Roman" w:cs="Times New Roman"/>
          <w:bCs/>
          <w:sz w:val="32"/>
          <w:szCs w:val="32"/>
        </w:rPr>
        <w:t>s</w:t>
      </w:r>
      <w:r w:rsidR="00B475B0" w:rsidRPr="00F57C21">
        <w:rPr>
          <w:rFonts w:ascii="Times New Roman" w:hAnsi="Times New Roman" w:cs="Times New Roman"/>
          <w:bCs/>
          <w:sz w:val="32"/>
          <w:szCs w:val="32"/>
        </w:rPr>
        <w:t>enior</w:t>
      </w:r>
      <w:r w:rsidR="004E23D0" w:rsidRPr="00F57C21">
        <w:rPr>
          <w:rFonts w:ascii="Times New Roman" w:hAnsi="Times New Roman" w:cs="Times New Roman"/>
          <w:bCs/>
          <w:sz w:val="32"/>
          <w:szCs w:val="32"/>
        </w:rPr>
        <w:t xml:space="preserve"> adult the Convict should have known better. He should never have sought to </w:t>
      </w:r>
      <w:r w:rsidR="0075035E" w:rsidRPr="00F57C21">
        <w:rPr>
          <w:rFonts w:ascii="Times New Roman" w:hAnsi="Times New Roman" w:cs="Times New Roman"/>
          <w:bCs/>
          <w:sz w:val="32"/>
          <w:szCs w:val="32"/>
        </w:rPr>
        <w:t>partake in anal</w:t>
      </w:r>
      <w:r w:rsidR="00C67E9E" w:rsidRPr="00F57C21">
        <w:rPr>
          <w:rFonts w:ascii="Times New Roman" w:hAnsi="Times New Roman" w:cs="Times New Roman"/>
          <w:bCs/>
          <w:sz w:val="32"/>
          <w:szCs w:val="32"/>
        </w:rPr>
        <w:t xml:space="preserve">, vagina, </w:t>
      </w:r>
      <w:r w:rsidR="0075035E" w:rsidRPr="00F57C21">
        <w:rPr>
          <w:rFonts w:ascii="Times New Roman" w:hAnsi="Times New Roman" w:cs="Times New Roman"/>
          <w:bCs/>
          <w:sz w:val="32"/>
          <w:szCs w:val="32"/>
        </w:rPr>
        <w:t xml:space="preserve">or oral sex with </w:t>
      </w:r>
      <w:r w:rsidR="004E23D0" w:rsidRPr="00F57C21">
        <w:rPr>
          <w:rFonts w:ascii="Times New Roman" w:hAnsi="Times New Roman" w:cs="Times New Roman"/>
          <w:bCs/>
          <w:sz w:val="32"/>
          <w:szCs w:val="32"/>
        </w:rPr>
        <w:t xml:space="preserve">his young </w:t>
      </w:r>
      <w:r w:rsidR="0075035E" w:rsidRPr="00F57C21">
        <w:rPr>
          <w:rFonts w:ascii="Times New Roman" w:hAnsi="Times New Roman" w:cs="Times New Roman"/>
          <w:bCs/>
          <w:sz w:val="32"/>
          <w:szCs w:val="32"/>
        </w:rPr>
        <w:t>granddaughter</w:t>
      </w:r>
      <w:r w:rsidR="004E23D0" w:rsidRPr="00F57C21">
        <w:rPr>
          <w:rFonts w:ascii="Times New Roman" w:hAnsi="Times New Roman" w:cs="Times New Roman"/>
          <w:bCs/>
          <w:sz w:val="32"/>
          <w:szCs w:val="32"/>
        </w:rPr>
        <w:t>.</w:t>
      </w:r>
      <w:r w:rsidR="00E6383E" w:rsidRPr="00F57C21">
        <w:rPr>
          <w:rFonts w:ascii="Times New Roman" w:hAnsi="Times New Roman" w:cs="Times New Roman"/>
          <w:bCs/>
          <w:sz w:val="32"/>
          <w:szCs w:val="32"/>
        </w:rPr>
        <w:t xml:space="preserve"> Kirkwood Rolle sought to corrupt his granddaughter before she was of an age to give consent in a sexual manner. Nor would she have ever consented to having sexual intercourse with her family member. She is scar</w:t>
      </w:r>
      <w:r w:rsidR="00D81D30" w:rsidRPr="00F57C21">
        <w:rPr>
          <w:rFonts w:ascii="Times New Roman" w:hAnsi="Times New Roman" w:cs="Times New Roman"/>
          <w:bCs/>
          <w:sz w:val="32"/>
          <w:szCs w:val="32"/>
        </w:rPr>
        <w:t>r</w:t>
      </w:r>
      <w:r w:rsidR="00E6383E" w:rsidRPr="00F57C21">
        <w:rPr>
          <w:rFonts w:ascii="Times New Roman" w:hAnsi="Times New Roman" w:cs="Times New Roman"/>
          <w:bCs/>
          <w:sz w:val="32"/>
          <w:szCs w:val="32"/>
        </w:rPr>
        <w:t xml:space="preserve">ed for life. To the extent that she has testified that she has sworn off </w:t>
      </w:r>
      <w:r w:rsidR="00440545" w:rsidRPr="00F57C21">
        <w:rPr>
          <w:rFonts w:ascii="Times New Roman" w:hAnsi="Times New Roman" w:cs="Times New Roman"/>
          <w:bCs/>
          <w:sz w:val="32"/>
          <w:szCs w:val="32"/>
        </w:rPr>
        <w:t xml:space="preserve">having sexual intercourse with </w:t>
      </w:r>
      <w:r w:rsidR="00E6383E" w:rsidRPr="00F57C21">
        <w:rPr>
          <w:rFonts w:ascii="Times New Roman" w:hAnsi="Times New Roman" w:cs="Times New Roman"/>
          <w:bCs/>
          <w:sz w:val="32"/>
          <w:szCs w:val="32"/>
        </w:rPr>
        <w:t>men in the future.</w:t>
      </w:r>
      <w:r w:rsidR="00B475B0" w:rsidRPr="00F57C21">
        <w:rPr>
          <w:rFonts w:ascii="Times New Roman" w:hAnsi="Times New Roman" w:cs="Times New Roman"/>
          <w:bCs/>
          <w:sz w:val="32"/>
          <w:szCs w:val="32"/>
        </w:rPr>
        <w:t xml:space="preserve"> These are actions which </w:t>
      </w:r>
      <w:r w:rsidR="00C67E9E" w:rsidRPr="00F57C21">
        <w:rPr>
          <w:rFonts w:ascii="Times New Roman" w:hAnsi="Times New Roman" w:cs="Times New Roman"/>
          <w:bCs/>
          <w:sz w:val="32"/>
          <w:szCs w:val="32"/>
        </w:rPr>
        <w:t xml:space="preserve">the </w:t>
      </w:r>
      <w:r w:rsidR="00B475B0" w:rsidRPr="00F57C21">
        <w:rPr>
          <w:rFonts w:ascii="Times New Roman" w:hAnsi="Times New Roman" w:cs="Times New Roman"/>
          <w:bCs/>
          <w:sz w:val="32"/>
          <w:szCs w:val="32"/>
        </w:rPr>
        <w:t xml:space="preserve">society condemns. </w:t>
      </w:r>
      <w:r w:rsidR="004E23D0" w:rsidRPr="00F57C21">
        <w:rPr>
          <w:rFonts w:ascii="Times New Roman" w:hAnsi="Times New Roman" w:cs="Times New Roman"/>
          <w:bCs/>
          <w:sz w:val="32"/>
          <w:szCs w:val="32"/>
        </w:rPr>
        <w:t xml:space="preserve"> </w:t>
      </w:r>
    </w:p>
    <w:p w14:paraId="4F134EC8" w14:textId="77777777" w:rsidR="00440545" w:rsidRPr="00F57C21" w:rsidRDefault="00440545" w:rsidP="00C67E9E">
      <w:pPr>
        <w:pStyle w:val="ListParagraph"/>
        <w:spacing w:line="360" w:lineRule="auto"/>
        <w:ind w:left="0"/>
        <w:jc w:val="both"/>
        <w:rPr>
          <w:rFonts w:ascii="Times New Roman" w:hAnsi="Times New Roman" w:cs="Times New Roman"/>
          <w:bCs/>
          <w:sz w:val="32"/>
          <w:szCs w:val="32"/>
        </w:rPr>
      </w:pPr>
    </w:p>
    <w:p w14:paraId="11C4E8D4" w14:textId="0FF8A6CB" w:rsidR="000A51FE" w:rsidRPr="00F57C21" w:rsidRDefault="000A51FE" w:rsidP="0075035E">
      <w:pPr>
        <w:pStyle w:val="ListParagraph"/>
        <w:numPr>
          <w:ilvl w:val="0"/>
          <w:numId w:val="5"/>
        </w:numPr>
        <w:spacing w:line="360" w:lineRule="auto"/>
        <w:ind w:left="0"/>
        <w:jc w:val="both"/>
        <w:rPr>
          <w:rFonts w:ascii="Times New Roman" w:hAnsi="Times New Roman" w:cs="Times New Roman"/>
          <w:bCs/>
          <w:sz w:val="32"/>
          <w:szCs w:val="32"/>
        </w:rPr>
      </w:pPr>
      <w:r w:rsidRPr="00F57C21">
        <w:rPr>
          <w:rFonts w:ascii="Times New Roman" w:hAnsi="Times New Roman" w:cs="Times New Roman"/>
          <w:bCs/>
          <w:sz w:val="32"/>
          <w:szCs w:val="32"/>
        </w:rPr>
        <w:t xml:space="preserve">In </w:t>
      </w:r>
      <w:bookmarkStart w:id="1" w:name="_Hlk151652407"/>
      <w:r w:rsidRPr="00F57C21">
        <w:rPr>
          <w:rFonts w:ascii="Times New Roman" w:hAnsi="Times New Roman" w:cs="Times New Roman"/>
          <w:b/>
          <w:bCs/>
          <w:sz w:val="32"/>
          <w:szCs w:val="32"/>
        </w:rPr>
        <w:t xml:space="preserve">R v. Puru (1985), LRC [Crim] 817 </w:t>
      </w:r>
      <w:bookmarkEnd w:id="1"/>
      <w:r w:rsidRPr="00F57C21">
        <w:rPr>
          <w:rFonts w:ascii="Times New Roman" w:hAnsi="Times New Roman" w:cs="Times New Roman"/>
          <w:b/>
          <w:bCs/>
          <w:sz w:val="32"/>
          <w:szCs w:val="32"/>
        </w:rPr>
        <w:t xml:space="preserve">(as cited in </w:t>
      </w:r>
      <w:r w:rsidR="009252F6" w:rsidRPr="00F57C21">
        <w:rPr>
          <w:rFonts w:ascii="Times New Roman" w:hAnsi="Times New Roman" w:cs="Times New Roman"/>
          <w:b/>
          <w:bCs/>
          <w:sz w:val="32"/>
          <w:szCs w:val="32"/>
        </w:rPr>
        <w:t xml:space="preserve">R v. </w:t>
      </w:r>
      <w:r w:rsidRPr="00F57C21">
        <w:rPr>
          <w:rFonts w:ascii="Times New Roman" w:hAnsi="Times New Roman" w:cs="Times New Roman"/>
          <w:b/>
          <w:bCs/>
          <w:sz w:val="32"/>
          <w:szCs w:val="32"/>
        </w:rPr>
        <w:t>Ingraham</w:t>
      </w:r>
      <w:r w:rsidR="00123047" w:rsidRPr="00F57C21">
        <w:rPr>
          <w:rFonts w:ascii="Times New Roman" w:hAnsi="Times New Roman" w:cs="Times New Roman"/>
          <w:b/>
          <w:bCs/>
          <w:sz w:val="32"/>
          <w:szCs w:val="32"/>
        </w:rPr>
        <w:t xml:space="preserve"> BS 2016 SC 24</w:t>
      </w:r>
      <w:r w:rsidRPr="00F57C21">
        <w:rPr>
          <w:rFonts w:ascii="Times New Roman" w:hAnsi="Times New Roman" w:cs="Times New Roman"/>
          <w:b/>
          <w:bCs/>
          <w:sz w:val="32"/>
          <w:szCs w:val="32"/>
        </w:rPr>
        <w:t xml:space="preserve">) the Court stated: </w:t>
      </w:r>
    </w:p>
    <w:p w14:paraId="2A783E1D" w14:textId="77777777" w:rsidR="00DD0AC0" w:rsidRPr="00F57C21" w:rsidRDefault="000A51FE" w:rsidP="00DD0AC0">
      <w:pPr>
        <w:pStyle w:val="ListParagraph"/>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w:t>
      </w:r>
      <w:r w:rsidRPr="00F57C21">
        <w:rPr>
          <w:rFonts w:ascii="Times New Roman" w:hAnsi="Times New Roman" w:cs="Times New Roman"/>
          <w:bCs/>
          <w:i/>
          <w:sz w:val="32"/>
          <w:szCs w:val="32"/>
        </w:rPr>
        <w:t>In exercising their sentencing responsibilities, judges must balance various critical considerations. While society's condemnation of rape is a paramount consideration, sentences should also seek to protect women, to deter future offences and to punish the offender justly with regard to his case and by reference to other cases</w:t>
      </w:r>
      <w:r w:rsidRPr="00F57C21">
        <w:rPr>
          <w:rFonts w:ascii="Times New Roman" w:hAnsi="Times New Roman" w:cs="Times New Roman"/>
          <w:sz w:val="32"/>
          <w:szCs w:val="32"/>
        </w:rPr>
        <w:t>”</w:t>
      </w:r>
    </w:p>
    <w:p w14:paraId="2512E150" w14:textId="0ACFB159" w:rsidR="00BB1E48" w:rsidRPr="00F57C21" w:rsidRDefault="00375564" w:rsidP="00DD0AC0">
      <w:pPr>
        <w:pStyle w:val="ListParagraph"/>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 xml:space="preserve"> </w:t>
      </w:r>
    </w:p>
    <w:p w14:paraId="3A71473A" w14:textId="478DAA57" w:rsidR="006C5471" w:rsidRPr="00F57C21" w:rsidRDefault="009252F6" w:rsidP="0075035E">
      <w:pPr>
        <w:pStyle w:val="ListParagraph"/>
        <w:numPr>
          <w:ilvl w:val="0"/>
          <w:numId w:val="5"/>
        </w:numPr>
        <w:spacing w:line="360" w:lineRule="auto"/>
        <w:ind w:left="0"/>
        <w:jc w:val="both"/>
        <w:rPr>
          <w:rFonts w:ascii="Times New Roman" w:hAnsi="Times New Roman" w:cs="Times New Roman"/>
          <w:sz w:val="32"/>
          <w:szCs w:val="32"/>
        </w:rPr>
      </w:pPr>
      <w:r w:rsidRPr="00F57C21">
        <w:rPr>
          <w:rFonts w:ascii="Times New Roman" w:hAnsi="Times New Roman" w:cs="Times New Roman"/>
          <w:sz w:val="32"/>
          <w:szCs w:val="32"/>
        </w:rPr>
        <w:t xml:space="preserve">Lastly, </w:t>
      </w:r>
      <w:r w:rsidR="00E6383E" w:rsidRPr="00F57C21">
        <w:rPr>
          <w:rFonts w:ascii="Times New Roman" w:hAnsi="Times New Roman" w:cs="Times New Roman"/>
          <w:sz w:val="32"/>
          <w:szCs w:val="32"/>
        </w:rPr>
        <w:t xml:space="preserve">President </w:t>
      </w:r>
      <w:r w:rsidRPr="00F57C21">
        <w:rPr>
          <w:rFonts w:ascii="Times New Roman" w:hAnsi="Times New Roman" w:cs="Times New Roman"/>
          <w:sz w:val="32"/>
          <w:szCs w:val="32"/>
        </w:rPr>
        <w:t>Sawyer stated i</w:t>
      </w:r>
      <w:r w:rsidR="006C5471" w:rsidRPr="00F57C21">
        <w:rPr>
          <w:rFonts w:ascii="Times New Roman" w:hAnsi="Times New Roman" w:cs="Times New Roman"/>
          <w:sz w:val="32"/>
          <w:szCs w:val="32"/>
        </w:rPr>
        <w:t xml:space="preserve">n </w:t>
      </w:r>
      <w:bookmarkStart w:id="2" w:name="_Hlk151652533"/>
      <w:r w:rsidR="006C5471" w:rsidRPr="00F57C21">
        <w:rPr>
          <w:rFonts w:ascii="Times New Roman" w:hAnsi="Times New Roman" w:cs="Times New Roman"/>
          <w:b/>
          <w:bCs/>
          <w:sz w:val="32"/>
          <w:szCs w:val="32"/>
        </w:rPr>
        <w:t>Richard George Campbell v. AG SccrApp No 30 of 2004</w:t>
      </w:r>
      <w:bookmarkEnd w:id="2"/>
      <w:r w:rsidR="006C5471" w:rsidRPr="00F57C21">
        <w:rPr>
          <w:rFonts w:ascii="Times New Roman" w:hAnsi="Times New Roman" w:cs="Times New Roman"/>
          <w:sz w:val="32"/>
          <w:szCs w:val="32"/>
        </w:rPr>
        <w:t xml:space="preserve">, </w:t>
      </w:r>
      <w:r w:rsidRPr="00F57C21">
        <w:rPr>
          <w:rFonts w:ascii="Times New Roman" w:hAnsi="Times New Roman" w:cs="Times New Roman"/>
          <w:sz w:val="32"/>
          <w:szCs w:val="32"/>
        </w:rPr>
        <w:t>that</w:t>
      </w:r>
      <w:r w:rsidR="006C5471" w:rsidRPr="00F57C21">
        <w:rPr>
          <w:rFonts w:ascii="Times New Roman" w:hAnsi="Times New Roman" w:cs="Times New Roman"/>
          <w:sz w:val="32"/>
          <w:szCs w:val="32"/>
        </w:rPr>
        <w:t>:</w:t>
      </w:r>
    </w:p>
    <w:p w14:paraId="319E1D95" w14:textId="0FF23DF0" w:rsidR="006C5471" w:rsidRPr="00F57C21" w:rsidRDefault="006C5471" w:rsidP="0075035E">
      <w:pPr>
        <w:pStyle w:val="ListParagraph"/>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w:t>
      </w:r>
      <w:r w:rsidRPr="00F57C21">
        <w:rPr>
          <w:rFonts w:ascii="Times New Roman" w:hAnsi="Times New Roman" w:cs="Times New Roman"/>
          <w:i/>
          <w:iCs/>
          <w:sz w:val="32"/>
          <w:szCs w:val="32"/>
        </w:rPr>
        <w:t xml:space="preserve">In our judgment, where a person who is a mature person is convicted of a sexual offence with a minor-whether or not there is any relationship of trust-the only question is not whether or not they would go to prison, but for how long. Where they are in a relationship of trust with a minor, there can be no doubt that imprisonment is the only method of punishment for that type of offence. We say that without doubt at all. Children are not things. They are not objects. They are to be protected. They are not to be abused in any form, let alone sexual forms. That is something they must try to decide when they are of mature age, whether or not they wish to yield to a particular person. It is not for the person in a </w:t>
      </w:r>
      <w:r w:rsidRPr="00F57C21">
        <w:rPr>
          <w:rFonts w:ascii="Times New Roman" w:hAnsi="Times New Roman" w:cs="Times New Roman"/>
          <w:i/>
          <w:iCs/>
          <w:sz w:val="32"/>
          <w:szCs w:val="32"/>
        </w:rPr>
        <w:lastRenderedPageBreak/>
        <w:t>position of trust to breach that trust by corrupting them before they can handle the effects of such actions</w:t>
      </w:r>
      <w:r w:rsidRPr="00F57C21">
        <w:rPr>
          <w:rFonts w:ascii="Times New Roman" w:hAnsi="Times New Roman" w:cs="Times New Roman"/>
          <w:sz w:val="32"/>
          <w:szCs w:val="32"/>
        </w:rPr>
        <w:t>.”</w:t>
      </w:r>
    </w:p>
    <w:p w14:paraId="25D0BED9" w14:textId="77777777" w:rsidR="00DA2A4B" w:rsidRPr="00F57C21" w:rsidRDefault="00DA2A4B" w:rsidP="000A51FE">
      <w:pPr>
        <w:pStyle w:val="ListParagraph"/>
        <w:spacing w:line="360" w:lineRule="auto"/>
        <w:ind w:left="1440"/>
        <w:jc w:val="both"/>
        <w:rPr>
          <w:rFonts w:ascii="Times New Roman" w:hAnsi="Times New Roman" w:cs="Times New Roman"/>
          <w:sz w:val="32"/>
          <w:szCs w:val="32"/>
        </w:rPr>
      </w:pPr>
    </w:p>
    <w:p w14:paraId="048AFAEC" w14:textId="547DAC91" w:rsidR="00DA2A4B" w:rsidRPr="00F57C21" w:rsidRDefault="00123047" w:rsidP="00184C77">
      <w:pPr>
        <w:pStyle w:val="ListParagraph"/>
        <w:numPr>
          <w:ilvl w:val="0"/>
          <w:numId w:val="5"/>
        </w:numPr>
        <w:spacing w:line="360" w:lineRule="auto"/>
        <w:ind w:left="0" w:hanging="450"/>
        <w:jc w:val="both"/>
        <w:rPr>
          <w:rFonts w:ascii="Times New Roman" w:hAnsi="Times New Roman" w:cs="Times New Roman"/>
          <w:bCs/>
          <w:sz w:val="32"/>
          <w:szCs w:val="32"/>
        </w:rPr>
      </w:pPr>
      <w:r w:rsidRPr="00F57C21">
        <w:rPr>
          <w:rFonts w:ascii="Times New Roman" w:hAnsi="Times New Roman" w:cs="Times New Roman"/>
          <w:bCs/>
          <w:sz w:val="32"/>
          <w:szCs w:val="32"/>
        </w:rPr>
        <w:t xml:space="preserve">As asserted by </w:t>
      </w:r>
      <w:r w:rsidR="00B475B0" w:rsidRPr="00F57C21">
        <w:rPr>
          <w:rFonts w:ascii="Times New Roman" w:hAnsi="Times New Roman" w:cs="Times New Roman"/>
          <w:bCs/>
          <w:sz w:val="32"/>
          <w:szCs w:val="32"/>
        </w:rPr>
        <w:t xml:space="preserve">then </w:t>
      </w:r>
      <w:r w:rsidR="00E6383E" w:rsidRPr="00F57C21">
        <w:rPr>
          <w:rFonts w:ascii="Times New Roman" w:hAnsi="Times New Roman" w:cs="Times New Roman"/>
          <w:bCs/>
          <w:sz w:val="32"/>
          <w:szCs w:val="32"/>
        </w:rPr>
        <w:t xml:space="preserve">Mrs. </w:t>
      </w:r>
      <w:r w:rsidRPr="00F57C21">
        <w:rPr>
          <w:rFonts w:ascii="Times New Roman" w:hAnsi="Times New Roman" w:cs="Times New Roman"/>
          <w:bCs/>
          <w:sz w:val="32"/>
          <w:szCs w:val="32"/>
        </w:rPr>
        <w:t>Justice</w:t>
      </w:r>
      <w:r w:rsidR="00B475B0" w:rsidRPr="00F57C21">
        <w:rPr>
          <w:rFonts w:ascii="Times New Roman" w:hAnsi="Times New Roman" w:cs="Times New Roman"/>
          <w:bCs/>
          <w:sz w:val="32"/>
          <w:szCs w:val="32"/>
        </w:rPr>
        <w:t xml:space="preserve"> </w:t>
      </w:r>
      <w:r w:rsidRPr="00F57C21">
        <w:rPr>
          <w:rFonts w:ascii="Times New Roman" w:hAnsi="Times New Roman" w:cs="Times New Roman"/>
          <w:bCs/>
          <w:sz w:val="32"/>
          <w:szCs w:val="32"/>
        </w:rPr>
        <w:t xml:space="preserve">Charles in the case of </w:t>
      </w:r>
      <w:bookmarkStart w:id="3" w:name="_Hlk151652498"/>
      <w:r w:rsidR="005C185B" w:rsidRPr="00F57C21">
        <w:rPr>
          <w:rFonts w:ascii="Times New Roman" w:hAnsi="Times New Roman" w:cs="Times New Roman"/>
          <w:b/>
          <w:bCs/>
          <w:sz w:val="32"/>
          <w:szCs w:val="32"/>
        </w:rPr>
        <w:t>Franklyn Huggins v. The Queen BVIHCR 2009/001</w:t>
      </w:r>
      <w:r w:rsidR="005C185B" w:rsidRPr="00F57C21">
        <w:rPr>
          <w:rFonts w:ascii="Times New Roman" w:hAnsi="Times New Roman" w:cs="Times New Roman"/>
          <w:sz w:val="32"/>
          <w:szCs w:val="32"/>
        </w:rPr>
        <w:t xml:space="preserve"> </w:t>
      </w:r>
      <w:bookmarkEnd w:id="3"/>
      <w:r w:rsidRPr="00F57C21">
        <w:rPr>
          <w:rFonts w:ascii="Times New Roman" w:hAnsi="Times New Roman" w:cs="Times New Roman"/>
          <w:sz w:val="32"/>
          <w:szCs w:val="32"/>
        </w:rPr>
        <w:t>the offence of Incest and any other forms of sexual assault</w:t>
      </w:r>
      <w:r w:rsidR="00DA2A4B" w:rsidRPr="00F57C21">
        <w:rPr>
          <w:rFonts w:ascii="Times New Roman" w:hAnsi="Times New Roman" w:cs="Times New Roman"/>
          <w:bCs/>
          <w:sz w:val="32"/>
          <w:szCs w:val="32"/>
        </w:rPr>
        <w:t xml:space="preserve"> “</w:t>
      </w:r>
      <w:r w:rsidR="00DA2A4B" w:rsidRPr="00F57C21">
        <w:rPr>
          <w:rFonts w:ascii="Times New Roman" w:hAnsi="Times New Roman" w:cs="Times New Roman"/>
          <w:bCs/>
          <w:i/>
          <w:iCs/>
          <w:sz w:val="32"/>
          <w:szCs w:val="32"/>
        </w:rPr>
        <w:t>belongs to a class of indignities against a person that cannot be fully righted and that diminishes all humanity</w:t>
      </w:r>
      <w:r w:rsidR="00DA2A4B" w:rsidRPr="00F57C21">
        <w:rPr>
          <w:rFonts w:ascii="Times New Roman" w:hAnsi="Times New Roman" w:cs="Times New Roman"/>
          <w:bCs/>
          <w:sz w:val="32"/>
          <w:szCs w:val="32"/>
        </w:rPr>
        <w:t>”</w:t>
      </w:r>
      <w:r w:rsidRPr="00F57C21">
        <w:rPr>
          <w:rFonts w:ascii="Times New Roman" w:hAnsi="Times New Roman" w:cs="Times New Roman"/>
          <w:bCs/>
          <w:sz w:val="32"/>
          <w:szCs w:val="32"/>
        </w:rPr>
        <w:t>. T</w:t>
      </w:r>
      <w:r w:rsidR="00DA2A4B" w:rsidRPr="00F57C21">
        <w:rPr>
          <w:rFonts w:ascii="Times New Roman" w:hAnsi="Times New Roman" w:cs="Times New Roman"/>
          <w:bCs/>
          <w:sz w:val="32"/>
          <w:szCs w:val="32"/>
        </w:rPr>
        <w:t xml:space="preserve">he seriousness of this offence is reflected in the maximum penalty provided for by Parliament </w:t>
      </w:r>
      <w:r w:rsidR="00E6383E" w:rsidRPr="00F57C21">
        <w:rPr>
          <w:rFonts w:ascii="Times New Roman" w:hAnsi="Times New Roman" w:cs="Times New Roman"/>
          <w:bCs/>
          <w:sz w:val="32"/>
          <w:szCs w:val="32"/>
        </w:rPr>
        <w:t xml:space="preserve">that being </w:t>
      </w:r>
      <w:r w:rsidR="00DA2A4B" w:rsidRPr="00F57C21">
        <w:rPr>
          <w:rFonts w:ascii="Times New Roman" w:hAnsi="Times New Roman" w:cs="Times New Roman"/>
          <w:bCs/>
          <w:sz w:val="32"/>
          <w:szCs w:val="32"/>
        </w:rPr>
        <w:t>life imprisonment</w:t>
      </w:r>
      <w:r w:rsidR="00375564" w:rsidRPr="00F57C21">
        <w:rPr>
          <w:rFonts w:ascii="Times New Roman" w:hAnsi="Times New Roman" w:cs="Times New Roman"/>
          <w:bCs/>
          <w:sz w:val="32"/>
          <w:szCs w:val="32"/>
        </w:rPr>
        <w:t xml:space="preserve">, it is the ultimate indignity. </w:t>
      </w:r>
      <w:r w:rsidR="00B475B0" w:rsidRPr="00F57C21">
        <w:rPr>
          <w:rFonts w:ascii="Times New Roman" w:hAnsi="Times New Roman" w:cs="Times New Roman"/>
          <w:bCs/>
          <w:sz w:val="32"/>
          <w:szCs w:val="32"/>
        </w:rPr>
        <w:t xml:space="preserve">Parliament amended the penalty to the maximum of life imprisonment to indicate its </w:t>
      </w:r>
      <w:r w:rsidR="00E6383E" w:rsidRPr="00F57C21">
        <w:rPr>
          <w:rFonts w:ascii="Times New Roman" w:hAnsi="Times New Roman" w:cs="Times New Roman"/>
          <w:bCs/>
          <w:sz w:val="32"/>
          <w:szCs w:val="32"/>
        </w:rPr>
        <w:t xml:space="preserve">abhorrence </w:t>
      </w:r>
      <w:r w:rsidR="00B475B0" w:rsidRPr="00F57C21">
        <w:rPr>
          <w:rFonts w:ascii="Times New Roman" w:hAnsi="Times New Roman" w:cs="Times New Roman"/>
          <w:bCs/>
          <w:sz w:val="32"/>
          <w:szCs w:val="32"/>
        </w:rPr>
        <w:t xml:space="preserve">of this </w:t>
      </w:r>
      <w:r w:rsidR="00E6383E" w:rsidRPr="00F57C21">
        <w:rPr>
          <w:rFonts w:ascii="Times New Roman" w:hAnsi="Times New Roman" w:cs="Times New Roman"/>
          <w:bCs/>
          <w:sz w:val="32"/>
          <w:szCs w:val="32"/>
        </w:rPr>
        <w:t xml:space="preserve">type of </w:t>
      </w:r>
      <w:r w:rsidR="00B475B0" w:rsidRPr="00F57C21">
        <w:rPr>
          <w:rFonts w:ascii="Times New Roman" w:hAnsi="Times New Roman" w:cs="Times New Roman"/>
          <w:bCs/>
          <w:sz w:val="32"/>
          <w:szCs w:val="32"/>
        </w:rPr>
        <w:t xml:space="preserve">offence- the need to protect the nations youth.  </w:t>
      </w:r>
    </w:p>
    <w:p w14:paraId="62C8D6EC" w14:textId="77777777" w:rsidR="00DA2A4B" w:rsidRPr="00F57C21" w:rsidRDefault="00DA2A4B" w:rsidP="00DA2A4B">
      <w:pPr>
        <w:pStyle w:val="ListParagraph"/>
        <w:spacing w:line="360" w:lineRule="auto"/>
        <w:jc w:val="both"/>
        <w:rPr>
          <w:rFonts w:ascii="Times New Roman" w:hAnsi="Times New Roman" w:cs="Times New Roman"/>
          <w:bCs/>
          <w:sz w:val="32"/>
          <w:szCs w:val="32"/>
        </w:rPr>
      </w:pPr>
      <w:r w:rsidRPr="00F57C21">
        <w:rPr>
          <w:rFonts w:ascii="Times New Roman" w:hAnsi="Times New Roman" w:cs="Times New Roman"/>
          <w:bCs/>
          <w:sz w:val="32"/>
          <w:szCs w:val="32"/>
        </w:rPr>
        <w:t xml:space="preserve"> </w:t>
      </w:r>
    </w:p>
    <w:p w14:paraId="38E4F74A" w14:textId="000E111D" w:rsidR="00CB2DD6" w:rsidRPr="00F57C21" w:rsidRDefault="00DA2A4B" w:rsidP="00184C77">
      <w:pPr>
        <w:pStyle w:val="ListParagraph"/>
        <w:numPr>
          <w:ilvl w:val="0"/>
          <w:numId w:val="5"/>
        </w:numPr>
        <w:spacing w:line="360" w:lineRule="auto"/>
        <w:ind w:left="0" w:hanging="450"/>
        <w:jc w:val="both"/>
        <w:rPr>
          <w:rFonts w:ascii="Times New Roman" w:hAnsi="Times New Roman" w:cs="Times New Roman"/>
          <w:bCs/>
          <w:sz w:val="32"/>
          <w:szCs w:val="32"/>
        </w:rPr>
      </w:pPr>
      <w:r w:rsidRPr="00F57C21">
        <w:rPr>
          <w:rFonts w:ascii="Times New Roman" w:hAnsi="Times New Roman" w:cs="Times New Roman"/>
          <w:bCs/>
          <w:sz w:val="32"/>
          <w:szCs w:val="32"/>
        </w:rPr>
        <w:t xml:space="preserve">Consequently, in the instant case, the principles of sentencing to be applied would be deterrence, retribution and rehabilitation. In passing a determinate sentence, this Court must examine both the mitigating and aggravating factors. The aim of this Court in the matter at hand is one of deterrence to prevent this type of offence </w:t>
      </w:r>
      <w:r w:rsidR="008C5916" w:rsidRPr="00F57C21">
        <w:rPr>
          <w:rFonts w:ascii="Times New Roman" w:hAnsi="Times New Roman" w:cs="Times New Roman"/>
          <w:bCs/>
          <w:sz w:val="32"/>
          <w:szCs w:val="32"/>
        </w:rPr>
        <w:t xml:space="preserve">from ever </w:t>
      </w:r>
      <w:r w:rsidRPr="00F57C21">
        <w:rPr>
          <w:rFonts w:ascii="Times New Roman" w:hAnsi="Times New Roman" w:cs="Times New Roman"/>
          <w:bCs/>
          <w:sz w:val="32"/>
          <w:szCs w:val="32"/>
        </w:rPr>
        <w:t xml:space="preserve">occurring again. </w:t>
      </w:r>
    </w:p>
    <w:p w14:paraId="60C8BD14" w14:textId="77777777" w:rsidR="00440545" w:rsidRPr="00F57C21" w:rsidRDefault="00440545" w:rsidP="00440545">
      <w:pPr>
        <w:pStyle w:val="ListParagraph"/>
        <w:spacing w:line="360" w:lineRule="auto"/>
        <w:ind w:left="0"/>
        <w:jc w:val="both"/>
        <w:rPr>
          <w:rFonts w:ascii="Times New Roman" w:hAnsi="Times New Roman" w:cs="Times New Roman"/>
          <w:bCs/>
          <w:sz w:val="32"/>
          <w:szCs w:val="32"/>
        </w:rPr>
      </w:pPr>
    </w:p>
    <w:p w14:paraId="06F84311" w14:textId="601FA40A" w:rsidR="00DA1D56" w:rsidRPr="00F57C21" w:rsidRDefault="00F00F42" w:rsidP="00DA1D56">
      <w:pPr>
        <w:spacing w:line="360" w:lineRule="auto"/>
        <w:jc w:val="both"/>
        <w:rPr>
          <w:rFonts w:ascii="Times New Roman" w:hAnsi="Times New Roman" w:cs="Times New Roman"/>
          <w:b/>
          <w:sz w:val="32"/>
          <w:szCs w:val="32"/>
        </w:rPr>
      </w:pPr>
      <w:r w:rsidRPr="00F57C21">
        <w:rPr>
          <w:rFonts w:ascii="Times New Roman" w:hAnsi="Times New Roman" w:cs="Times New Roman"/>
          <w:b/>
          <w:sz w:val="32"/>
          <w:szCs w:val="32"/>
          <w:u w:val="single"/>
        </w:rPr>
        <w:t>AGGRAVATING FACTORS</w:t>
      </w:r>
      <w:r w:rsidRPr="00F57C21">
        <w:rPr>
          <w:rFonts w:ascii="Times New Roman" w:hAnsi="Times New Roman" w:cs="Times New Roman"/>
          <w:b/>
          <w:sz w:val="32"/>
          <w:szCs w:val="32"/>
        </w:rPr>
        <w:t xml:space="preserve"> </w:t>
      </w:r>
    </w:p>
    <w:p w14:paraId="6FFD9267" w14:textId="4F5E2FC2" w:rsidR="005A1414" w:rsidRPr="00F57C21" w:rsidRDefault="00172D18"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bCs/>
          <w:sz w:val="32"/>
          <w:szCs w:val="32"/>
        </w:rPr>
        <w:t>T</w:t>
      </w:r>
      <w:r w:rsidR="005A1414" w:rsidRPr="00F57C21">
        <w:rPr>
          <w:rFonts w:ascii="Times New Roman" w:hAnsi="Times New Roman" w:cs="Times New Roman"/>
          <w:sz w:val="32"/>
          <w:szCs w:val="32"/>
        </w:rPr>
        <w:t>he aggravating factors against the Convict</w:t>
      </w:r>
      <w:r w:rsidR="00B475B0" w:rsidRPr="00F57C21">
        <w:rPr>
          <w:rFonts w:ascii="Times New Roman" w:hAnsi="Times New Roman" w:cs="Times New Roman"/>
          <w:sz w:val="32"/>
          <w:szCs w:val="32"/>
        </w:rPr>
        <w:t>,</w:t>
      </w:r>
      <w:r w:rsidR="00480BAF" w:rsidRPr="00F57C21">
        <w:rPr>
          <w:rFonts w:ascii="Times New Roman" w:hAnsi="Times New Roman" w:cs="Times New Roman"/>
          <w:sz w:val="32"/>
          <w:szCs w:val="32"/>
        </w:rPr>
        <w:t xml:space="preserve"> Mr. </w:t>
      </w:r>
      <w:r w:rsidR="00CB2DD6" w:rsidRPr="00F57C21">
        <w:rPr>
          <w:rFonts w:ascii="Times New Roman" w:hAnsi="Times New Roman" w:cs="Times New Roman"/>
          <w:sz w:val="32"/>
          <w:szCs w:val="32"/>
        </w:rPr>
        <w:t>Kirkwood Rolle</w:t>
      </w:r>
      <w:r w:rsidR="008C73A4" w:rsidRPr="00F57C21">
        <w:rPr>
          <w:rFonts w:ascii="Times New Roman" w:hAnsi="Times New Roman" w:cs="Times New Roman"/>
          <w:sz w:val="32"/>
          <w:szCs w:val="32"/>
        </w:rPr>
        <w:t>, are</w:t>
      </w:r>
      <w:r w:rsidR="005A1414" w:rsidRPr="00F57C21">
        <w:rPr>
          <w:rFonts w:ascii="Times New Roman" w:hAnsi="Times New Roman" w:cs="Times New Roman"/>
          <w:sz w:val="32"/>
          <w:szCs w:val="32"/>
        </w:rPr>
        <w:t xml:space="preserve">: </w:t>
      </w:r>
    </w:p>
    <w:p w14:paraId="6DE65ECB" w14:textId="5E1D2FA2" w:rsidR="005A1414" w:rsidRPr="00F57C21" w:rsidRDefault="0074340A" w:rsidP="00CB2DD6">
      <w:pPr>
        <w:pStyle w:val="ListParagraph"/>
        <w:numPr>
          <w:ilvl w:val="2"/>
          <w:numId w:val="7"/>
        </w:numPr>
        <w:spacing w:line="360" w:lineRule="auto"/>
        <w:ind w:left="720"/>
        <w:jc w:val="both"/>
        <w:rPr>
          <w:rFonts w:ascii="Times New Roman" w:hAnsi="Times New Roman" w:cs="Times New Roman"/>
          <w:sz w:val="32"/>
          <w:szCs w:val="32"/>
        </w:rPr>
      </w:pPr>
      <w:r w:rsidRPr="00F57C21">
        <w:rPr>
          <w:rFonts w:ascii="Times New Roman" w:hAnsi="Times New Roman" w:cs="Times New Roman"/>
          <w:b/>
          <w:bCs/>
          <w:sz w:val="32"/>
          <w:szCs w:val="32"/>
        </w:rPr>
        <w:t xml:space="preserve">Age of the Victim- </w:t>
      </w:r>
      <w:r w:rsidR="005A1414" w:rsidRPr="00F57C21">
        <w:rPr>
          <w:rFonts w:ascii="Times New Roman" w:hAnsi="Times New Roman" w:cs="Times New Roman"/>
          <w:sz w:val="32"/>
          <w:szCs w:val="32"/>
        </w:rPr>
        <w:t xml:space="preserve">the </w:t>
      </w:r>
      <w:r w:rsidR="00172D18" w:rsidRPr="00F57C21">
        <w:rPr>
          <w:rFonts w:ascii="Times New Roman" w:hAnsi="Times New Roman" w:cs="Times New Roman"/>
          <w:sz w:val="32"/>
          <w:szCs w:val="32"/>
        </w:rPr>
        <w:t xml:space="preserve">Virtual Complainant </w:t>
      </w:r>
      <w:r w:rsidR="005A1414" w:rsidRPr="00F57C21">
        <w:rPr>
          <w:rFonts w:ascii="Times New Roman" w:hAnsi="Times New Roman" w:cs="Times New Roman"/>
          <w:sz w:val="32"/>
          <w:szCs w:val="32"/>
        </w:rPr>
        <w:t>was</w:t>
      </w:r>
      <w:r w:rsidR="00F559AC" w:rsidRPr="00F57C21">
        <w:rPr>
          <w:rFonts w:ascii="Times New Roman" w:hAnsi="Times New Roman" w:cs="Times New Roman"/>
          <w:sz w:val="32"/>
          <w:szCs w:val="32"/>
        </w:rPr>
        <w:t xml:space="preserve"> eleven</w:t>
      </w:r>
      <w:r w:rsidR="005A1414" w:rsidRPr="00F57C21">
        <w:rPr>
          <w:rFonts w:ascii="Times New Roman" w:hAnsi="Times New Roman" w:cs="Times New Roman"/>
          <w:sz w:val="32"/>
          <w:szCs w:val="32"/>
        </w:rPr>
        <w:t xml:space="preserve"> (1</w:t>
      </w:r>
      <w:r w:rsidR="00F559AC" w:rsidRPr="00F57C21">
        <w:rPr>
          <w:rFonts w:ascii="Times New Roman" w:hAnsi="Times New Roman" w:cs="Times New Roman"/>
          <w:sz w:val="32"/>
          <w:szCs w:val="32"/>
        </w:rPr>
        <w:t>1</w:t>
      </w:r>
      <w:r w:rsidR="005A1414" w:rsidRPr="00F57C21">
        <w:rPr>
          <w:rFonts w:ascii="Times New Roman" w:hAnsi="Times New Roman" w:cs="Times New Roman"/>
          <w:sz w:val="32"/>
          <w:szCs w:val="32"/>
        </w:rPr>
        <w:t>) years old</w:t>
      </w:r>
      <w:r w:rsidR="00CB2DD6" w:rsidRPr="00F57C21">
        <w:rPr>
          <w:rFonts w:ascii="Times New Roman" w:hAnsi="Times New Roman" w:cs="Times New Roman"/>
          <w:sz w:val="32"/>
          <w:szCs w:val="32"/>
        </w:rPr>
        <w:t xml:space="preserve"> at the time the first offence occurred</w:t>
      </w:r>
      <w:r w:rsidR="005A1414" w:rsidRPr="00F57C21">
        <w:rPr>
          <w:rFonts w:ascii="Times New Roman" w:hAnsi="Times New Roman" w:cs="Times New Roman"/>
          <w:sz w:val="32"/>
          <w:szCs w:val="32"/>
        </w:rPr>
        <w:t xml:space="preserve">;  </w:t>
      </w:r>
    </w:p>
    <w:p w14:paraId="39CF88CF" w14:textId="5123E449" w:rsidR="009005D2" w:rsidRPr="00F57C21" w:rsidRDefault="0074340A" w:rsidP="00CB2DD6">
      <w:pPr>
        <w:pStyle w:val="ListParagraph"/>
        <w:numPr>
          <w:ilvl w:val="2"/>
          <w:numId w:val="7"/>
        </w:numPr>
        <w:spacing w:line="360" w:lineRule="auto"/>
        <w:ind w:left="720"/>
        <w:jc w:val="both"/>
        <w:rPr>
          <w:rFonts w:ascii="Times New Roman" w:hAnsi="Times New Roman" w:cs="Times New Roman"/>
          <w:sz w:val="32"/>
          <w:szCs w:val="32"/>
        </w:rPr>
      </w:pPr>
      <w:r w:rsidRPr="00F57C21">
        <w:rPr>
          <w:rFonts w:ascii="Times New Roman" w:hAnsi="Times New Roman" w:cs="Times New Roman"/>
          <w:b/>
          <w:bCs/>
          <w:sz w:val="32"/>
          <w:szCs w:val="32"/>
        </w:rPr>
        <w:lastRenderedPageBreak/>
        <w:t xml:space="preserve">Breach </w:t>
      </w:r>
      <w:r w:rsidR="00B475B0" w:rsidRPr="00F57C21">
        <w:rPr>
          <w:rFonts w:ascii="Times New Roman" w:hAnsi="Times New Roman" w:cs="Times New Roman"/>
          <w:b/>
          <w:bCs/>
          <w:sz w:val="32"/>
          <w:szCs w:val="32"/>
        </w:rPr>
        <w:t xml:space="preserve">of </w:t>
      </w:r>
      <w:r w:rsidRPr="00F57C21">
        <w:rPr>
          <w:rFonts w:ascii="Times New Roman" w:hAnsi="Times New Roman" w:cs="Times New Roman"/>
          <w:b/>
          <w:bCs/>
          <w:sz w:val="32"/>
          <w:szCs w:val="32"/>
        </w:rPr>
        <w:t xml:space="preserve">Trust- </w:t>
      </w:r>
      <w:r w:rsidR="005A1414" w:rsidRPr="00F57C21">
        <w:rPr>
          <w:rFonts w:ascii="Times New Roman" w:hAnsi="Times New Roman" w:cs="Times New Roman"/>
          <w:sz w:val="32"/>
          <w:szCs w:val="32"/>
        </w:rPr>
        <w:t>the Convict was</w:t>
      </w:r>
      <w:r w:rsidR="00F559AC" w:rsidRPr="00F57C21">
        <w:rPr>
          <w:rFonts w:ascii="Times New Roman" w:hAnsi="Times New Roman" w:cs="Times New Roman"/>
          <w:sz w:val="32"/>
          <w:szCs w:val="32"/>
        </w:rPr>
        <w:t xml:space="preserve"> </w:t>
      </w:r>
      <w:r w:rsidRPr="00F57C21">
        <w:rPr>
          <w:rFonts w:ascii="Times New Roman" w:hAnsi="Times New Roman" w:cs="Times New Roman"/>
          <w:sz w:val="32"/>
          <w:szCs w:val="32"/>
        </w:rPr>
        <w:t>the</w:t>
      </w:r>
      <w:r w:rsidR="00F559AC" w:rsidRPr="00F57C21">
        <w:rPr>
          <w:rFonts w:ascii="Times New Roman" w:hAnsi="Times New Roman" w:cs="Times New Roman"/>
          <w:sz w:val="32"/>
          <w:szCs w:val="32"/>
        </w:rPr>
        <w:t xml:space="preserve"> </w:t>
      </w:r>
      <w:r w:rsidR="00CB2DD6" w:rsidRPr="00F57C21">
        <w:rPr>
          <w:rFonts w:ascii="Times New Roman" w:hAnsi="Times New Roman" w:cs="Times New Roman"/>
          <w:sz w:val="32"/>
          <w:szCs w:val="32"/>
        </w:rPr>
        <w:t>grandfather</w:t>
      </w:r>
      <w:r w:rsidRPr="00F57C21">
        <w:rPr>
          <w:rFonts w:ascii="Times New Roman" w:hAnsi="Times New Roman" w:cs="Times New Roman"/>
          <w:sz w:val="32"/>
          <w:szCs w:val="32"/>
        </w:rPr>
        <w:t xml:space="preserve"> of the Virtual Complainant</w:t>
      </w:r>
      <w:r w:rsidR="007B0D76" w:rsidRPr="00F57C21">
        <w:rPr>
          <w:rFonts w:ascii="Times New Roman" w:hAnsi="Times New Roman" w:cs="Times New Roman"/>
          <w:sz w:val="32"/>
          <w:szCs w:val="32"/>
        </w:rPr>
        <w:t xml:space="preserve">, </w:t>
      </w:r>
      <w:r w:rsidRPr="00F57C21">
        <w:rPr>
          <w:rFonts w:ascii="Times New Roman" w:hAnsi="Times New Roman" w:cs="Times New Roman"/>
          <w:sz w:val="32"/>
          <w:szCs w:val="32"/>
        </w:rPr>
        <w:t>she deserved protection and trust</w:t>
      </w:r>
      <w:r w:rsidR="00CB2DD6" w:rsidRPr="00F57C21">
        <w:rPr>
          <w:rFonts w:ascii="Times New Roman" w:hAnsi="Times New Roman" w:cs="Times New Roman"/>
          <w:sz w:val="32"/>
          <w:szCs w:val="32"/>
        </w:rPr>
        <w:t xml:space="preserve">, </w:t>
      </w:r>
      <w:r w:rsidRPr="00F57C21">
        <w:rPr>
          <w:rFonts w:ascii="Times New Roman" w:hAnsi="Times New Roman" w:cs="Times New Roman"/>
          <w:sz w:val="32"/>
          <w:szCs w:val="32"/>
        </w:rPr>
        <w:t xml:space="preserve">not sexual abuse; </w:t>
      </w:r>
    </w:p>
    <w:p w14:paraId="5EFDC455" w14:textId="69D7D910" w:rsidR="00C32FDC" w:rsidRPr="00F57C21" w:rsidRDefault="0074340A" w:rsidP="00CB2DD6">
      <w:pPr>
        <w:pStyle w:val="ListParagraph"/>
        <w:numPr>
          <w:ilvl w:val="2"/>
          <w:numId w:val="7"/>
        </w:numPr>
        <w:spacing w:line="360" w:lineRule="auto"/>
        <w:ind w:left="720"/>
        <w:jc w:val="both"/>
        <w:rPr>
          <w:rFonts w:ascii="Times New Roman" w:hAnsi="Times New Roman" w:cs="Times New Roman"/>
          <w:sz w:val="32"/>
          <w:szCs w:val="32"/>
        </w:rPr>
      </w:pPr>
      <w:r w:rsidRPr="00F57C21">
        <w:rPr>
          <w:rFonts w:ascii="Times New Roman" w:hAnsi="Times New Roman" w:cs="Times New Roman"/>
          <w:b/>
          <w:bCs/>
          <w:sz w:val="32"/>
          <w:szCs w:val="32"/>
        </w:rPr>
        <w:t>The seriousness of the offence</w:t>
      </w:r>
      <w:r w:rsidR="002528EE" w:rsidRPr="00F57C21">
        <w:rPr>
          <w:rFonts w:ascii="Times New Roman" w:hAnsi="Times New Roman" w:cs="Times New Roman"/>
          <w:b/>
          <w:bCs/>
          <w:sz w:val="32"/>
          <w:szCs w:val="32"/>
        </w:rPr>
        <w:t>;</w:t>
      </w:r>
    </w:p>
    <w:p w14:paraId="680DE32D" w14:textId="77777777" w:rsidR="00C32FDC" w:rsidRPr="00F57C21" w:rsidRDefault="00C32FDC" w:rsidP="00CB2DD6">
      <w:pPr>
        <w:pStyle w:val="ListParagraph"/>
        <w:numPr>
          <w:ilvl w:val="2"/>
          <w:numId w:val="7"/>
        </w:numPr>
        <w:spacing w:line="360" w:lineRule="auto"/>
        <w:ind w:left="720"/>
        <w:jc w:val="both"/>
        <w:rPr>
          <w:rFonts w:ascii="Times New Roman" w:hAnsi="Times New Roman" w:cs="Times New Roman"/>
          <w:sz w:val="32"/>
          <w:szCs w:val="32"/>
        </w:rPr>
      </w:pPr>
      <w:r w:rsidRPr="00F57C21">
        <w:rPr>
          <w:rFonts w:ascii="Times New Roman" w:hAnsi="Times New Roman" w:cs="Times New Roman"/>
          <w:b/>
          <w:bCs/>
          <w:sz w:val="32"/>
          <w:szCs w:val="32"/>
        </w:rPr>
        <w:t>Lack of Remorse</w:t>
      </w:r>
      <w:r w:rsidR="0074340A" w:rsidRPr="00F57C21">
        <w:rPr>
          <w:rFonts w:ascii="Times New Roman" w:hAnsi="Times New Roman" w:cs="Times New Roman"/>
          <w:sz w:val="32"/>
          <w:szCs w:val="32"/>
        </w:rPr>
        <w:t>;</w:t>
      </w:r>
    </w:p>
    <w:p w14:paraId="6AC3FD71" w14:textId="09F2BF63" w:rsidR="00C32FDC" w:rsidRPr="00F57C21" w:rsidRDefault="00C32FDC" w:rsidP="00CB2DD6">
      <w:pPr>
        <w:pStyle w:val="ListParagraph"/>
        <w:numPr>
          <w:ilvl w:val="2"/>
          <w:numId w:val="7"/>
        </w:numPr>
        <w:spacing w:line="360" w:lineRule="auto"/>
        <w:ind w:left="720"/>
        <w:jc w:val="both"/>
        <w:rPr>
          <w:rFonts w:ascii="Times New Roman" w:hAnsi="Times New Roman" w:cs="Times New Roman"/>
          <w:sz w:val="32"/>
          <w:szCs w:val="32"/>
        </w:rPr>
      </w:pPr>
      <w:r w:rsidRPr="00F57C21">
        <w:rPr>
          <w:rFonts w:ascii="Times New Roman" w:hAnsi="Times New Roman" w:cs="Times New Roman"/>
          <w:b/>
          <w:bCs/>
          <w:sz w:val="32"/>
          <w:szCs w:val="32"/>
        </w:rPr>
        <w:t>The manner in which the offence was committed</w:t>
      </w:r>
      <w:r w:rsidR="002528EE" w:rsidRPr="00F57C21">
        <w:rPr>
          <w:rFonts w:ascii="Times New Roman" w:hAnsi="Times New Roman" w:cs="Times New Roman"/>
          <w:b/>
          <w:bCs/>
          <w:sz w:val="32"/>
          <w:szCs w:val="32"/>
        </w:rPr>
        <w:t>- by the forceful entry of the penis into the anus injuring the Virtual Complainant and the potential future injury to that tender area</w:t>
      </w:r>
      <w:r w:rsidRPr="00F57C21">
        <w:rPr>
          <w:rFonts w:ascii="Times New Roman" w:hAnsi="Times New Roman" w:cs="Times New Roman"/>
          <w:sz w:val="32"/>
          <w:szCs w:val="32"/>
        </w:rPr>
        <w:t xml:space="preserve">; </w:t>
      </w:r>
    </w:p>
    <w:p w14:paraId="41E2D8FE" w14:textId="444817A7" w:rsidR="0074340A" w:rsidRPr="00F57C21" w:rsidRDefault="00C32FDC" w:rsidP="00CB2DD6">
      <w:pPr>
        <w:pStyle w:val="ListParagraph"/>
        <w:numPr>
          <w:ilvl w:val="2"/>
          <w:numId w:val="7"/>
        </w:numPr>
        <w:spacing w:line="360" w:lineRule="auto"/>
        <w:ind w:left="720"/>
        <w:jc w:val="both"/>
        <w:rPr>
          <w:rFonts w:ascii="Times New Roman" w:hAnsi="Times New Roman" w:cs="Times New Roman"/>
          <w:sz w:val="32"/>
          <w:szCs w:val="32"/>
        </w:rPr>
      </w:pPr>
      <w:r w:rsidRPr="00F57C21">
        <w:rPr>
          <w:rFonts w:ascii="Times New Roman" w:hAnsi="Times New Roman" w:cs="Times New Roman"/>
          <w:b/>
          <w:bCs/>
          <w:sz w:val="32"/>
          <w:szCs w:val="32"/>
        </w:rPr>
        <w:t>The amount of sexual indignities and perversions the Virtual Complainant endure</w:t>
      </w:r>
      <w:r w:rsidR="002528EE" w:rsidRPr="00F57C21">
        <w:rPr>
          <w:rFonts w:ascii="Times New Roman" w:hAnsi="Times New Roman" w:cs="Times New Roman"/>
          <w:b/>
          <w:bCs/>
          <w:sz w:val="32"/>
          <w:szCs w:val="32"/>
        </w:rPr>
        <w:t>d;</w:t>
      </w:r>
      <w:r w:rsidR="0074340A" w:rsidRPr="00F57C21">
        <w:rPr>
          <w:rFonts w:ascii="Times New Roman" w:hAnsi="Times New Roman" w:cs="Times New Roman"/>
          <w:sz w:val="32"/>
          <w:szCs w:val="32"/>
        </w:rPr>
        <w:t xml:space="preserve"> and</w:t>
      </w:r>
    </w:p>
    <w:p w14:paraId="69C038CD" w14:textId="74D38955" w:rsidR="005A1414" w:rsidRPr="00F57C21" w:rsidRDefault="002528EE" w:rsidP="00CB2DD6">
      <w:pPr>
        <w:pStyle w:val="ListParagraph"/>
        <w:numPr>
          <w:ilvl w:val="2"/>
          <w:numId w:val="7"/>
        </w:numPr>
        <w:spacing w:line="360" w:lineRule="auto"/>
        <w:ind w:left="720"/>
        <w:jc w:val="both"/>
        <w:rPr>
          <w:rFonts w:ascii="Times New Roman" w:hAnsi="Times New Roman" w:cs="Times New Roman"/>
          <w:sz w:val="32"/>
          <w:szCs w:val="32"/>
        </w:rPr>
      </w:pPr>
      <w:r w:rsidRPr="00F57C21">
        <w:rPr>
          <w:rFonts w:ascii="Times New Roman" w:hAnsi="Times New Roman" w:cs="Times New Roman"/>
          <w:b/>
          <w:bCs/>
          <w:sz w:val="32"/>
          <w:szCs w:val="32"/>
        </w:rPr>
        <w:t xml:space="preserve">Increased </w:t>
      </w:r>
      <w:r w:rsidR="0074340A" w:rsidRPr="00F57C21">
        <w:rPr>
          <w:rFonts w:ascii="Times New Roman" w:hAnsi="Times New Roman" w:cs="Times New Roman"/>
          <w:b/>
          <w:bCs/>
          <w:sz w:val="32"/>
          <w:szCs w:val="32"/>
        </w:rPr>
        <w:t>Prevalence of Sexual Offences in The Bahamas</w:t>
      </w:r>
      <w:r w:rsidR="0074340A" w:rsidRPr="00F57C21">
        <w:rPr>
          <w:rFonts w:ascii="Times New Roman" w:hAnsi="Times New Roman" w:cs="Times New Roman"/>
          <w:sz w:val="32"/>
          <w:szCs w:val="32"/>
        </w:rPr>
        <w:t xml:space="preserve">. </w:t>
      </w:r>
    </w:p>
    <w:p w14:paraId="1C404982" w14:textId="77777777" w:rsidR="00C32FDC" w:rsidRPr="00F57C21" w:rsidRDefault="00C32FDC" w:rsidP="005A1414">
      <w:pPr>
        <w:spacing w:line="360" w:lineRule="auto"/>
        <w:jc w:val="both"/>
        <w:rPr>
          <w:rFonts w:ascii="Times New Roman" w:hAnsi="Times New Roman" w:cs="Times New Roman"/>
          <w:b/>
          <w:sz w:val="32"/>
          <w:szCs w:val="32"/>
          <w:u w:val="single"/>
        </w:rPr>
      </w:pPr>
    </w:p>
    <w:p w14:paraId="0E4FF4E1" w14:textId="5F6762A5" w:rsidR="005A1414" w:rsidRPr="00F57C21" w:rsidRDefault="005A1414" w:rsidP="005A1414">
      <w:pPr>
        <w:spacing w:line="360" w:lineRule="auto"/>
        <w:jc w:val="both"/>
        <w:rPr>
          <w:rFonts w:ascii="Times New Roman" w:hAnsi="Times New Roman" w:cs="Times New Roman"/>
          <w:b/>
          <w:sz w:val="32"/>
          <w:szCs w:val="32"/>
          <w:u w:val="single"/>
        </w:rPr>
      </w:pPr>
      <w:r w:rsidRPr="00F57C21">
        <w:rPr>
          <w:rFonts w:ascii="Times New Roman" w:hAnsi="Times New Roman" w:cs="Times New Roman"/>
          <w:b/>
          <w:sz w:val="32"/>
          <w:szCs w:val="32"/>
          <w:u w:val="single"/>
        </w:rPr>
        <w:t>MITIGATING FACTORS</w:t>
      </w:r>
    </w:p>
    <w:p w14:paraId="3108E845" w14:textId="48C9CA93" w:rsidR="005A1414" w:rsidRPr="00F57C21" w:rsidRDefault="005A1414" w:rsidP="00184C77">
      <w:pPr>
        <w:pStyle w:val="ListParagraph"/>
        <w:numPr>
          <w:ilvl w:val="0"/>
          <w:numId w:val="5"/>
        </w:numPr>
        <w:spacing w:after="0"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The Convict </w:t>
      </w:r>
      <w:r w:rsidR="007B0D76" w:rsidRPr="00F57C21">
        <w:rPr>
          <w:rFonts w:ascii="Times New Roman" w:hAnsi="Times New Roman" w:cs="Times New Roman"/>
          <w:sz w:val="32"/>
          <w:szCs w:val="32"/>
        </w:rPr>
        <w:t>a</w:t>
      </w:r>
      <w:r w:rsidRPr="00F57C21">
        <w:rPr>
          <w:rFonts w:ascii="Times New Roman" w:hAnsi="Times New Roman" w:cs="Times New Roman"/>
          <w:sz w:val="32"/>
          <w:szCs w:val="32"/>
        </w:rPr>
        <w:t xml:space="preserve"> </w:t>
      </w:r>
      <w:r w:rsidR="00CB2DD6" w:rsidRPr="00F57C21">
        <w:rPr>
          <w:rFonts w:ascii="Times New Roman" w:hAnsi="Times New Roman" w:cs="Times New Roman"/>
          <w:sz w:val="32"/>
          <w:szCs w:val="32"/>
        </w:rPr>
        <w:t>sixty-two</w:t>
      </w:r>
      <w:r w:rsidR="0074340A" w:rsidRPr="00F57C21">
        <w:rPr>
          <w:rFonts w:ascii="Times New Roman" w:hAnsi="Times New Roman" w:cs="Times New Roman"/>
          <w:sz w:val="32"/>
          <w:szCs w:val="32"/>
        </w:rPr>
        <w:t xml:space="preserve"> (</w:t>
      </w:r>
      <w:r w:rsidR="00CB2DD6" w:rsidRPr="00F57C21">
        <w:rPr>
          <w:rFonts w:ascii="Times New Roman" w:hAnsi="Times New Roman" w:cs="Times New Roman"/>
          <w:sz w:val="32"/>
          <w:szCs w:val="32"/>
        </w:rPr>
        <w:t>62</w:t>
      </w:r>
      <w:r w:rsidR="0074340A" w:rsidRPr="00F57C21">
        <w:rPr>
          <w:rFonts w:ascii="Times New Roman" w:hAnsi="Times New Roman" w:cs="Times New Roman"/>
          <w:sz w:val="32"/>
          <w:szCs w:val="32"/>
        </w:rPr>
        <w:t>) year</w:t>
      </w:r>
      <w:r w:rsidRPr="00F57C21">
        <w:rPr>
          <w:rFonts w:ascii="Times New Roman" w:hAnsi="Times New Roman" w:cs="Times New Roman"/>
          <w:sz w:val="32"/>
          <w:szCs w:val="32"/>
        </w:rPr>
        <w:t xml:space="preserve"> old</w:t>
      </w:r>
      <w:r w:rsidR="007B0D76" w:rsidRPr="00F57C21">
        <w:rPr>
          <w:rFonts w:ascii="Times New Roman" w:hAnsi="Times New Roman" w:cs="Times New Roman"/>
          <w:sz w:val="32"/>
          <w:szCs w:val="32"/>
        </w:rPr>
        <w:t xml:space="preserve">, male </w:t>
      </w:r>
      <w:r w:rsidR="004E23D0" w:rsidRPr="00F57C21">
        <w:rPr>
          <w:rFonts w:ascii="Times New Roman" w:hAnsi="Times New Roman" w:cs="Times New Roman"/>
          <w:sz w:val="32"/>
          <w:szCs w:val="32"/>
        </w:rPr>
        <w:t>(</w:t>
      </w:r>
      <w:r w:rsidRPr="00F57C21">
        <w:rPr>
          <w:rFonts w:ascii="Times New Roman" w:hAnsi="Times New Roman" w:cs="Times New Roman"/>
          <w:sz w:val="32"/>
          <w:szCs w:val="32"/>
        </w:rPr>
        <w:t xml:space="preserve">at the time of the </w:t>
      </w:r>
      <w:r w:rsidR="00C34C40" w:rsidRPr="00F57C21">
        <w:rPr>
          <w:rFonts w:ascii="Times New Roman" w:hAnsi="Times New Roman" w:cs="Times New Roman"/>
          <w:sz w:val="32"/>
          <w:szCs w:val="32"/>
        </w:rPr>
        <w:t>committing</w:t>
      </w:r>
      <w:r w:rsidR="0074340A" w:rsidRPr="00F57C21">
        <w:rPr>
          <w:rFonts w:ascii="Times New Roman" w:hAnsi="Times New Roman" w:cs="Times New Roman"/>
          <w:sz w:val="32"/>
          <w:szCs w:val="32"/>
        </w:rPr>
        <w:t xml:space="preserve"> this</w:t>
      </w:r>
      <w:r w:rsidR="00C34C40" w:rsidRPr="00F57C21">
        <w:rPr>
          <w:rFonts w:ascii="Times New Roman" w:hAnsi="Times New Roman" w:cs="Times New Roman"/>
          <w:sz w:val="32"/>
          <w:szCs w:val="32"/>
        </w:rPr>
        <w:t xml:space="preserve"> offence</w:t>
      </w:r>
      <w:r w:rsidR="0074340A" w:rsidRPr="00F57C21">
        <w:rPr>
          <w:rFonts w:ascii="Times New Roman" w:hAnsi="Times New Roman" w:cs="Times New Roman"/>
          <w:sz w:val="32"/>
          <w:szCs w:val="32"/>
        </w:rPr>
        <w:t xml:space="preserve"> he was </w:t>
      </w:r>
      <w:r w:rsidR="00CB2DD6" w:rsidRPr="00F57C21">
        <w:rPr>
          <w:rFonts w:ascii="Times New Roman" w:hAnsi="Times New Roman" w:cs="Times New Roman"/>
          <w:sz w:val="32"/>
          <w:szCs w:val="32"/>
        </w:rPr>
        <w:t>fifty-six</w:t>
      </w:r>
      <w:r w:rsidR="0074340A" w:rsidRPr="00F57C21">
        <w:rPr>
          <w:rFonts w:ascii="Times New Roman" w:hAnsi="Times New Roman" w:cs="Times New Roman"/>
          <w:sz w:val="32"/>
          <w:szCs w:val="32"/>
        </w:rPr>
        <w:t xml:space="preserve"> (</w:t>
      </w:r>
      <w:r w:rsidR="00CB2DD6" w:rsidRPr="00F57C21">
        <w:rPr>
          <w:rFonts w:ascii="Times New Roman" w:hAnsi="Times New Roman" w:cs="Times New Roman"/>
          <w:sz w:val="32"/>
          <w:szCs w:val="32"/>
        </w:rPr>
        <w:t>56</w:t>
      </w:r>
      <w:r w:rsidR="0074340A" w:rsidRPr="00F57C21">
        <w:rPr>
          <w:rFonts w:ascii="Times New Roman" w:hAnsi="Times New Roman" w:cs="Times New Roman"/>
          <w:sz w:val="32"/>
          <w:szCs w:val="32"/>
        </w:rPr>
        <w:t>) years old</w:t>
      </w:r>
      <w:r w:rsidR="004E23D0" w:rsidRPr="00F57C21">
        <w:rPr>
          <w:rFonts w:ascii="Times New Roman" w:hAnsi="Times New Roman" w:cs="Times New Roman"/>
          <w:sz w:val="32"/>
          <w:szCs w:val="32"/>
        </w:rPr>
        <w:t>)</w:t>
      </w:r>
      <w:r w:rsidR="0074340A" w:rsidRPr="00F57C21">
        <w:rPr>
          <w:rFonts w:ascii="Times New Roman" w:hAnsi="Times New Roman" w:cs="Times New Roman"/>
          <w:sz w:val="32"/>
          <w:szCs w:val="32"/>
        </w:rPr>
        <w:t xml:space="preserve">. The following can be identified as </w:t>
      </w:r>
      <w:r w:rsidR="0074340A" w:rsidRPr="00F57C21">
        <w:rPr>
          <w:rFonts w:ascii="Times New Roman" w:hAnsi="Times New Roman" w:cs="Times New Roman"/>
          <w:b/>
          <w:bCs/>
          <w:sz w:val="32"/>
          <w:szCs w:val="32"/>
        </w:rPr>
        <w:t>Mitigating Factors</w:t>
      </w:r>
      <w:r w:rsidR="00C34C40" w:rsidRPr="00F57C21">
        <w:rPr>
          <w:rFonts w:ascii="Times New Roman" w:hAnsi="Times New Roman" w:cs="Times New Roman"/>
          <w:sz w:val="32"/>
          <w:szCs w:val="32"/>
        </w:rPr>
        <w:t>:</w:t>
      </w:r>
      <w:r w:rsidRPr="00F57C21">
        <w:rPr>
          <w:rFonts w:ascii="Times New Roman" w:hAnsi="Times New Roman" w:cs="Times New Roman"/>
          <w:sz w:val="32"/>
          <w:szCs w:val="32"/>
        </w:rPr>
        <w:t xml:space="preserve"> </w:t>
      </w:r>
    </w:p>
    <w:p w14:paraId="4434B230" w14:textId="40593B6D" w:rsidR="00CB2DD6" w:rsidRPr="00F57C21" w:rsidRDefault="00CB2DD6" w:rsidP="00480BAF">
      <w:pPr>
        <w:pStyle w:val="ListParagraph"/>
        <w:numPr>
          <w:ilvl w:val="0"/>
          <w:numId w:val="1"/>
        </w:numPr>
        <w:spacing w:line="360" w:lineRule="auto"/>
        <w:ind w:left="1260" w:firstLine="0"/>
        <w:jc w:val="both"/>
        <w:rPr>
          <w:rFonts w:ascii="Times New Roman" w:hAnsi="Times New Roman" w:cs="Times New Roman"/>
          <w:sz w:val="32"/>
          <w:szCs w:val="32"/>
        </w:rPr>
      </w:pPr>
      <w:r w:rsidRPr="00F57C21">
        <w:rPr>
          <w:rFonts w:ascii="Times New Roman" w:hAnsi="Times New Roman" w:cs="Times New Roman"/>
          <w:sz w:val="32"/>
          <w:szCs w:val="32"/>
        </w:rPr>
        <w:t>The Convict is of a virtual good character</w:t>
      </w:r>
      <w:r w:rsidR="00440545" w:rsidRPr="00F57C21">
        <w:rPr>
          <w:rFonts w:ascii="Times New Roman" w:hAnsi="Times New Roman" w:cs="Times New Roman"/>
          <w:sz w:val="32"/>
          <w:szCs w:val="32"/>
        </w:rPr>
        <w:t xml:space="preserve">, </w:t>
      </w:r>
      <w:r w:rsidRPr="00F57C21">
        <w:rPr>
          <w:rFonts w:ascii="Times New Roman" w:hAnsi="Times New Roman" w:cs="Times New Roman"/>
          <w:sz w:val="32"/>
          <w:szCs w:val="32"/>
        </w:rPr>
        <w:t>prior to this conviction he has not been convicted of any other offence</w:t>
      </w:r>
      <w:r w:rsidR="002528EE" w:rsidRPr="00F57C21">
        <w:rPr>
          <w:rFonts w:ascii="Times New Roman" w:hAnsi="Times New Roman" w:cs="Times New Roman"/>
          <w:sz w:val="32"/>
          <w:szCs w:val="32"/>
        </w:rPr>
        <w:t xml:space="preserve"> other than a spent Firearms matter</w:t>
      </w:r>
      <w:r w:rsidRPr="00F57C21">
        <w:rPr>
          <w:rFonts w:ascii="Times New Roman" w:hAnsi="Times New Roman" w:cs="Times New Roman"/>
          <w:sz w:val="32"/>
          <w:szCs w:val="32"/>
        </w:rPr>
        <w:t xml:space="preserve">; </w:t>
      </w:r>
    </w:p>
    <w:p w14:paraId="6451712A" w14:textId="44E18A85" w:rsidR="00CB2DD6" w:rsidRPr="00F57C21" w:rsidRDefault="00CB2DD6" w:rsidP="00480BAF">
      <w:pPr>
        <w:pStyle w:val="ListParagraph"/>
        <w:numPr>
          <w:ilvl w:val="0"/>
          <w:numId w:val="1"/>
        </w:numPr>
        <w:spacing w:line="360" w:lineRule="auto"/>
        <w:ind w:left="1260" w:firstLine="0"/>
        <w:jc w:val="both"/>
        <w:rPr>
          <w:rFonts w:ascii="Times New Roman" w:hAnsi="Times New Roman" w:cs="Times New Roman"/>
          <w:sz w:val="32"/>
          <w:szCs w:val="32"/>
        </w:rPr>
      </w:pPr>
      <w:r w:rsidRPr="00F57C21">
        <w:rPr>
          <w:rFonts w:ascii="Times New Roman" w:hAnsi="Times New Roman" w:cs="Times New Roman"/>
          <w:sz w:val="32"/>
          <w:szCs w:val="32"/>
        </w:rPr>
        <w:t>The Convict is of an older age</w:t>
      </w:r>
      <w:r w:rsidR="00440545" w:rsidRPr="00F57C21">
        <w:rPr>
          <w:rFonts w:ascii="Times New Roman" w:hAnsi="Times New Roman" w:cs="Times New Roman"/>
          <w:sz w:val="32"/>
          <w:szCs w:val="32"/>
        </w:rPr>
        <w:t xml:space="preserve">. His </w:t>
      </w:r>
      <w:r w:rsidRPr="00F57C21">
        <w:rPr>
          <w:rFonts w:ascii="Times New Roman" w:hAnsi="Times New Roman" w:cs="Times New Roman"/>
          <w:sz w:val="32"/>
          <w:szCs w:val="32"/>
        </w:rPr>
        <w:t>sixty-two (62) years old</w:t>
      </w:r>
      <w:r w:rsidR="00C32FDC" w:rsidRPr="00F57C21">
        <w:rPr>
          <w:rFonts w:ascii="Times New Roman" w:hAnsi="Times New Roman" w:cs="Times New Roman"/>
          <w:sz w:val="32"/>
          <w:szCs w:val="32"/>
        </w:rPr>
        <w:t xml:space="preserve">; </w:t>
      </w:r>
      <w:r w:rsidR="002528EE" w:rsidRPr="00F57C21">
        <w:rPr>
          <w:rFonts w:ascii="Times New Roman" w:hAnsi="Times New Roman" w:cs="Times New Roman"/>
          <w:sz w:val="32"/>
          <w:szCs w:val="32"/>
        </w:rPr>
        <w:t>and</w:t>
      </w:r>
    </w:p>
    <w:p w14:paraId="3021EA8C" w14:textId="50EA61DE" w:rsidR="00C32FDC" w:rsidRPr="00F57C21" w:rsidRDefault="00C32FDC" w:rsidP="00480BAF">
      <w:pPr>
        <w:pStyle w:val="ListParagraph"/>
        <w:numPr>
          <w:ilvl w:val="0"/>
          <w:numId w:val="1"/>
        </w:numPr>
        <w:spacing w:line="360" w:lineRule="auto"/>
        <w:ind w:left="1260" w:firstLine="0"/>
        <w:jc w:val="both"/>
        <w:rPr>
          <w:rFonts w:ascii="Times New Roman" w:hAnsi="Times New Roman" w:cs="Times New Roman"/>
          <w:sz w:val="32"/>
          <w:szCs w:val="32"/>
        </w:rPr>
      </w:pPr>
      <w:r w:rsidRPr="00F57C21">
        <w:rPr>
          <w:rFonts w:ascii="Times New Roman" w:hAnsi="Times New Roman" w:cs="Times New Roman"/>
          <w:sz w:val="32"/>
          <w:szCs w:val="32"/>
        </w:rPr>
        <w:t>There was no weapon used</w:t>
      </w:r>
      <w:r w:rsidR="002528EE" w:rsidRPr="00F57C21">
        <w:rPr>
          <w:rFonts w:ascii="Times New Roman" w:hAnsi="Times New Roman" w:cs="Times New Roman"/>
          <w:sz w:val="32"/>
          <w:szCs w:val="32"/>
        </w:rPr>
        <w:t>.</w:t>
      </w:r>
    </w:p>
    <w:p w14:paraId="401D7AE0" w14:textId="7BC70609" w:rsidR="00C34C40" w:rsidRPr="00F57C21" w:rsidRDefault="00C32FDC" w:rsidP="00B0150B">
      <w:pPr>
        <w:spacing w:line="360" w:lineRule="auto"/>
        <w:ind w:left="1260"/>
        <w:jc w:val="both"/>
        <w:rPr>
          <w:rFonts w:ascii="Times New Roman" w:hAnsi="Times New Roman" w:cs="Times New Roman"/>
          <w:sz w:val="32"/>
          <w:szCs w:val="32"/>
        </w:rPr>
      </w:pPr>
      <w:r w:rsidRPr="00F57C21">
        <w:rPr>
          <w:rFonts w:ascii="Times New Roman" w:hAnsi="Times New Roman" w:cs="Times New Roman"/>
          <w:sz w:val="32"/>
          <w:szCs w:val="32"/>
        </w:rPr>
        <w:t xml:space="preserve"> </w:t>
      </w:r>
    </w:p>
    <w:p w14:paraId="45FFBFD6" w14:textId="77777777" w:rsidR="005A1414" w:rsidRPr="00F57C21" w:rsidRDefault="005A1414" w:rsidP="005A1414">
      <w:pPr>
        <w:spacing w:line="360" w:lineRule="auto"/>
        <w:jc w:val="both"/>
        <w:rPr>
          <w:rFonts w:ascii="Times New Roman" w:hAnsi="Times New Roman" w:cs="Times New Roman"/>
          <w:b/>
          <w:sz w:val="32"/>
          <w:szCs w:val="32"/>
          <w:u w:val="single"/>
        </w:rPr>
      </w:pPr>
      <w:r w:rsidRPr="00F57C21">
        <w:rPr>
          <w:rFonts w:ascii="Times New Roman" w:hAnsi="Times New Roman" w:cs="Times New Roman"/>
          <w:b/>
          <w:sz w:val="32"/>
          <w:szCs w:val="32"/>
          <w:u w:val="single"/>
        </w:rPr>
        <w:lastRenderedPageBreak/>
        <w:t>CROWN'S SUBMISSIONS ON SENTENCING</w:t>
      </w:r>
    </w:p>
    <w:p w14:paraId="22B64C83" w14:textId="667AE9D3" w:rsidR="00486B5F" w:rsidRPr="00F57C21" w:rsidRDefault="008C73A4"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Under all of these circumstances, applying the principles of sentencing, the guidelines from the cited authorities along with balancing the mitigating and aggravating factors in the instant case, the Crown </w:t>
      </w:r>
      <w:r w:rsidR="00D972A0" w:rsidRPr="00F57C21">
        <w:rPr>
          <w:rFonts w:ascii="Times New Roman" w:hAnsi="Times New Roman" w:cs="Times New Roman"/>
          <w:sz w:val="32"/>
          <w:szCs w:val="32"/>
        </w:rPr>
        <w:t>submitted</w:t>
      </w:r>
      <w:r w:rsidRPr="00F57C21">
        <w:rPr>
          <w:rFonts w:ascii="Times New Roman" w:hAnsi="Times New Roman" w:cs="Times New Roman"/>
          <w:sz w:val="32"/>
          <w:szCs w:val="32"/>
        </w:rPr>
        <w:t xml:space="preserve"> that a sentence of </w:t>
      </w:r>
      <w:r w:rsidR="00D972A0" w:rsidRPr="00F57C21">
        <w:rPr>
          <w:rFonts w:ascii="Times New Roman" w:hAnsi="Times New Roman" w:cs="Times New Roman"/>
          <w:sz w:val="32"/>
          <w:szCs w:val="32"/>
        </w:rPr>
        <w:t>twenty-five (25) to thirty-five (35) years for the offence of Incest is appropriate. Further, the Crown also submitted that the sentence of three (3) to five (5) years is appropriate for the offence of Indecent Assault. Counsel for the Prosecution submit</w:t>
      </w:r>
      <w:r w:rsidR="00AE5AB4" w:rsidRPr="00F57C21">
        <w:rPr>
          <w:rFonts w:ascii="Times New Roman" w:hAnsi="Times New Roman" w:cs="Times New Roman"/>
          <w:sz w:val="32"/>
          <w:szCs w:val="32"/>
        </w:rPr>
        <w:t>ted</w:t>
      </w:r>
      <w:r w:rsidR="00D972A0" w:rsidRPr="00F57C21">
        <w:rPr>
          <w:rFonts w:ascii="Times New Roman" w:hAnsi="Times New Roman" w:cs="Times New Roman"/>
          <w:sz w:val="32"/>
          <w:szCs w:val="32"/>
        </w:rPr>
        <w:t xml:space="preserve"> </w:t>
      </w:r>
      <w:r w:rsidR="002528EE" w:rsidRPr="00F57C21">
        <w:rPr>
          <w:rFonts w:ascii="Times New Roman" w:hAnsi="Times New Roman" w:cs="Times New Roman"/>
          <w:sz w:val="32"/>
          <w:szCs w:val="32"/>
        </w:rPr>
        <w:t>these</w:t>
      </w:r>
      <w:r w:rsidR="00D972A0" w:rsidRPr="00F57C21">
        <w:rPr>
          <w:rFonts w:ascii="Times New Roman" w:hAnsi="Times New Roman" w:cs="Times New Roman"/>
          <w:sz w:val="32"/>
          <w:szCs w:val="32"/>
        </w:rPr>
        <w:t xml:space="preserve"> </w:t>
      </w:r>
      <w:r w:rsidR="00AE5AB4" w:rsidRPr="00F57C21">
        <w:rPr>
          <w:rFonts w:ascii="Times New Roman" w:hAnsi="Times New Roman" w:cs="Times New Roman"/>
          <w:sz w:val="32"/>
          <w:szCs w:val="32"/>
        </w:rPr>
        <w:t>sentences are necessary and appropriate in order to reflect the seriousness of the offences</w:t>
      </w:r>
      <w:r w:rsidR="002528EE" w:rsidRPr="00F57C21">
        <w:rPr>
          <w:rFonts w:ascii="Times New Roman" w:hAnsi="Times New Roman" w:cs="Times New Roman"/>
          <w:sz w:val="32"/>
          <w:szCs w:val="32"/>
        </w:rPr>
        <w:t>,</w:t>
      </w:r>
      <w:r w:rsidR="00AE5AB4" w:rsidRPr="00F57C21">
        <w:rPr>
          <w:rFonts w:ascii="Times New Roman" w:hAnsi="Times New Roman" w:cs="Times New Roman"/>
          <w:sz w:val="32"/>
          <w:szCs w:val="32"/>
        </w:rPr>
        <w:t xml:space="preserve"> to act as a </w:t>
      </w:r>
      <w:r w:rsidR="002528EE" w:rsidRPr="00F57C21">
        <w:rPr>
          <w:rFonts w:ascii="Times New Roman" w:hAnsi="Times New Roman" w:cs="Times New Roman"/>
          <w:sz w:val="32"/>
          <w:szCs w:val="32"/>
        </w:rPr>
        <w:t>deterrence</w:t>
      </w:r>
      <w:r w:rsidR="008C22B6" w:rsidRPr="00F57C21">
        <w:rPr>
          <w:rFonts w:ascii="Times New Roman" w:hAnsi="Times New Roman" w:cs="Times New Roman"/>
          <w:sz w:val="32"/>
          <w:szCs w:val="32"/>
        </w:rPr>
        <w:t>,</w:t>
      </w:r>
      <w:r w:rsidR="002528EE" w:rsidRPr="00F57C21">
        <w:rPr>
          <w:rFonts w:ascii="Times New Roman" w:hAnsi="Times New Roman" w:cs="Times New Roman"/>
          <w:sz w:val="32"/>
          <w:szCs w:val="32"/>
        </w:rPr>
        <w:t xml:space="preserve"> that</w:t>
      </w:r>
      <w:r w:rsidR="00AE5AB4" w:rsidRPr="00F57C21">
        <w:rPr>
          <w:rFonts w:ascii="Times New Roman" w:hAnsi="Times New Roman" w:cs="Times New Roman"/>
          <w:sz w:val="32"/>
          <w:szCs w:val="32"/>
        </w:rPr>
        <w:t xml:space="preserve"> aggravating factors in this matter far outweighed the mitigating factors. </w:t>
      </w:r>
    </w:p>
    <w:p w14:paraId="46A1F3FD" w14:textId="77777777" w:rsidR="00486B5F" w:rsidRPr="00F57C21" w:rsidRDefault="00486B5F" w:rsidP="00184C77">
      <w:pPr>
        <w:pStyle w:val="ListParagraph"/>
        <w:ind w:hanging="450"/>
        <w:rPr>
          <w:rFonts w:ascii="Times New Roman" w:hAnsi="Times New Roman" w:cs="Times New Roman"/>
          <w:sz w:val="32"/>
          <w:szCs w:val="32"/>
        </w:rPr>
      </w:pPr>
    </w:p>
    <w:p w14:paraId="13DEC94D" w14:textId="3ABDBC98" w:rsidR="008C73A4" w:rsidRPr="00F57C21" w:rsidRDefault="002528EE"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 T</w:t>
      </w:r>
      <w:r w:rsidR="008C73A4" w:rsidRPr="00F57C21">
        <w:rPr>
          <w:rFonts w:ascii="Times New Roman" w:hAnsi="Times New Roman" w:cs="Times New Roman"/>
          <w:sz w:val="32"/>
          <w:szCs w:val="32"/>
        </w:rPr>
        <w:t xml:space="preserve">his sentence </w:t>
      </w:r>
      <w:r w:rsidRPr="00F57C21">
        <w:rPr>
          <w:rFonts w:ascii="Times New Roman" w:hAnsi="Times New Roman" w:cs="Times New Roman"/>
          <w:sz w:val="32"/>
          <w:szCs w:val="32"/>
        </w:rPr>
        <w:t>is intended to</w:t>
      </w:r>
      <w:r w:rsidR="008C73A4" w:rsidRPr="00F57C21">
        <w:rPr>
          <w:rFonts w:ascii="Times New Roman" w:hAnsi="Times New Roman" w:cs="Times New Roman"/>
          <w:sz w:val="32"/>
          <w:szCs w:val="32"/>
        </w:rPr>
        <w:t xml:space="preserve"> send a strong message to the community at large that if we are to advance as a society, this type of behavior is not acceptable</w:t>
      </w:r>
      <w:r w:rsidRPr="00F57C21">
        <w:rPr>
          <w:rFonts w:ascii="Times New Roman" w:hAnsi="Times New Roman" w:cs="Times New Roman"/>
          <w:sz w:val="32"/>
          <w:szCs w:val="32"/>
        </w:rPr>
        <w:t>. T</w:t>
      </w:r>
      <w:r w:rsidR="008C73A4" w:rsidRPr="00F57C21">
        <w:rPr>
          <w:rFonts w:ascii="Times New Roman" w:hAnsi="Times New Roman" w:cs="Times New Roman"/>
          <w:sz w:val="32"/>
          <w:szCs w:val="32"/>
        </w:rPr>
        <w:t xml:space="preserve">he sentence of the court must be able to act as a </w:t>
      </w:r>
      <w:r w:rsidR="00375564" w:rsidRPr="00F57C21">
        <w:rPr>
          <w:rFonts w:ascii="Times New Roman" w:hAnsi="Times New Roman" w:cs="Times New Roman"/>
          <w:sz w:val="32"/>
          <w:szCs w:val="32"/>
        </w:rPr>
        <w:t>deterrence</w:t>
      </w:r>
      <w:r w:rsidR="008C73A4" w:rsidRPr="00F57C21">
        <w:rPr>
          <w:rFonts w:ascii="Times New Roman" w:hAnsi="Times New Roman" w:cs="Times New Roman"/>
          <w:sz w:val="32"/>
          <w:szCs w:val="32"/>
        </w:rPr>
        <w:t xml:space="preserve"> to the Convict specifically and to any other person minded to act in a similar fashion. </w:t>
      </w:r>
    </w:p>
    <w:p w14:paraId="19C8C3DF" w14:textId="77777777" w:rsidR="005025E5" w:rsidRPr="00F57C21" w:rsidRDefault="005025E5" w:rsidP="00184C77">
      <w:pPr>
        <w:pStyle w:val="ListParagraph"/>
        <w:spacing w:line="360" w:lineRule="auto"/>
        <w:ind w:left="0" w:hanging="450"/>
        <w:jc w:val="both"/>
        <w:rPr>
          <w:rFonts w:ascii="Times New Roman" w:hAnsi="Times New Roman" w:cs="Times New Roman"/>
          <w:sz w:val="32"/>
          <w:szCs w:val="32"/>
        </w:rPr>
      </w:pPr>
    </w:p>
    <w:p w14:paraId="67D5E6A8" w14:textId="74A5AA8B" w:rsidR="00480BAF" w:rsidRPr="00F57C21" w:rsidRDefault="005025E5"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 In their submissions, Counsel for the Prosecution relied on the case of </w:t>
      </w:r>
      <w:bookmarkStart w:id="4" w:name="_Hlk151652622"/>
      <w:r w:rsidRPr="00F57C21">
        <w:rPr>
          <w:rFonts w:ascii="Times New Roman" w:hAnsi="Times New Roman" w:cs="Times New Roman"/>
          <w:b/>
          <w:bCs/>
          <w:sz w:val="32"/>
          <w:szCs w:val="32"/>
        </w:rPr>
        <w:t>Dwayne Gordon v Regina SCCrApp &amp; CAIS No. 74 of 2014</w:t>
      </w:r>
      <w:bookmarkEnd w:id="4"/>
      <w:r w:rsidR="002528EE" w:rsidRPr="00F57C21">
        <w:rPr>
          <w:rFonts w:ascii="Times New Roman" w:hAnsi="Times New Roman" w:cs="Times New Roman"/>
          <w:sz w:val="32"/>
          <w:szCs w:val="32"/>
        </w:rPr>
        <w:t xml:space="preserve">, where </w:t>
      </w:r>
      <w:r w:rsidR="00AE5AB4" w:rsidRPr="00F57C21">
        <w:rPr>
          <w:rFonts w:ascii="Times New Roman" w:hAnsi="Times New Roman" w:cs="Times New Roman"/>
          <w:sz w:val="32"/>
          <w:szCs w:val="32"/>
        </w:rPr>
        <w:t xml:space="preserve">the </w:t>
      </w:r>
      <w:r w:rsidRPr="00F57C21">
        <w:rPr>
          <w:rFonts w:ascii="Times New Roman" w:hAnsi="Times New Roman" w:cs="Times New Roman"/>
          <w:sz w:val="32"/>
          <w:szCs w:val="32"/>
        </w:rPr>
        <w:t>Defendant</w:t>
      </w:r>
      <w:r w:rsidR="006C5838" w:rsidRPr="00F57C21">
        <w:rPr>
          <w:rFonts w:ascii="Times New Roman" w:hAnsi="Times New Roman" w:cs="Times New Roman"/>
          <w:sz w:val="32"/>
          <w:szCs w:val="32"/>
        </w:rPr>
        <w:t xml:space="preserve"> was </w:t>
      </w:r>
      <w:r w:rsidRPr="00F57C21">
        <w:rPr>
          <w:rFonts w:ascii="Times New Roman" w:hAnsi="Times New Roman" w:cs="Times New Roman"/>
          <w:sz w:val="32"/>
          <w:szCs w:val="32"/>
        </w:rPr>
        <w:t xml:space="preserve">convicted of committing ten acts of Incest against </w:t>
      </w:r>
      <w:r w:rsidR="00AE5AB4" w:rsidRPr="00F57C21">
        <w:rPr>
          <w:rFonts w:ascii="Times New Roman" w:hAnsi="Times New Roman" w:cs="Times New Roman"/>
          <w:sz w:val="32"/>
          <w:szCs w:val="32"/>
        </w:rPr>
        <w:t>h</w:t>
      </w:r>
      <w:r w:rsidRPr="00F57C21">
        <w:rPr>
          <w:rFonts w:ascii="Times New Roman" w:hAnsi="Times New Roman" w:cs="Times New Roman"/>
          <w:sz w:val="32"/>
          <w:szCs w:val="32"/>
        </w:rPr>
        <w:t>is fifteen (15) year old daughter. The Appellat</w:t>
      </w:r>
      <w:r w:rsidR="006C5838" w:rsidRPr="00F57C21">
        <w:rPr>
          <w:rFonts w:ascii="Times New Roman" w:hAnsi="Times New Roman" w:cs="Times New Roman"/>
          <w:sz w:val="32"/>
          <w:szCs w:val="32"/>
        </w:rPr>
        <w:t>e</w:t>
      </w:r>
      <w:r w:rsidRPr="00F57C21">
        <w:rPr>
          <w:rFonts w:ascii="Times New Roman" w:hAnsi="Times New Roman" w:cs="Times New Roman"/>
          <w:sz w:val="32"/>
          <w:szCs w:val="32"/>
        </w:rPr>
        <w:t xml:space="preserve"> Court</w:t>
      </w:r>
      <w:r w:rsidR="006C5838" w:rsidRPr="00F57C21">
        <w:rPr>
          <w:rFonts w:ascii="Times New Roman" w:hAnsi="Times New Roman" w:cs="Times New Roman"/>
          <w:sz w:val="32"/>
          <w:szCs w:val="32"/>
        </w:rPr>
        <w:t xml:space="preserve"> provided</w:t>
      </w:r>
      <w:r w:rsidRPr="00F57C21">
        <w:rPr>
          <w:rFonts w:ascii="Times New Roman" w:hAnsi="Times New Roman" w:cs="Times New Roman"/>
          <w:sz w:val="32"/>
          <w:szCs w:val="32"/>
        </w:rPr>
        <w:t xml:space="preserve"> that “</w:t>
      </w:r>
      <w:r w:rsidRPr="00F57C21">
        <w:rPr>
          <w:rFonts w:ascii="Times New Roman" w:hAnsi="Times New Roman" w:cs="Times New Roman"/>
          <w:i/>
          <w:iCs/>
          <w:sz w:val="32"/>
          <w:szCs w:val="32"/>
        </w:rPr>
        <w:t>The law considers incest a most serious offence</w:t>
      </w:r>
      <w:r w:rsidR="00A6462B" w:rsidRPr="00F57C21">
        <w:rPr>
          <w:rFonts w:ascii="Times New Roman" w:hAnsi="Times New Roman" w:cs="Times New Roman"/>
          <w:i/>
          <w:iCs/>
          <w:sz w:val="32"/>
          <w:szCs w:val="32"/>
        </w:rPr>
        <w:t xml:space="preserve"> </w:t>
      </w:r>
      <w:r w:rsidRPr="00F57C21">
        <w:rPr>
          <w:rFonts w:ascii="Times New Roman" w:hAnsi="Times New Roman" w:cs="Times New Roman"/>
          <w:i/>
          <w:iCs/>
          <w:sz w:val="32"/>
          <w:szCs w:val="32"/>
        </w:rPr>
        <w:t xml:space="preserve">given the maximum sentence </w:t>
      </w:r>
      <w:r w:rsidRPr="00F57C21">
        <w:rPr>
          <w:rFonts w:ascii="Times New Roman" w:hAnsi="Times New Roman" w:cs="Times New Roman"/>
          <w:i/>
          <w:iCs/>
          <w:sz w:val="32"/>
          <w:szCs w:val="32"/>
        </w:rPr>
        <w:lastRenderedPageBreak/>
        <w:t>of life which the law prescribes for that offence. In considering whether the judge was correct in imposing a sentence of 25 years and whether this court ought to interfere, we must determine whether the court's decision was outside the ambit of reasonableness or whether she was so plainly wrong that the only reasonable</w:t>
      </w:r>
      <w:r w:rsidR="00A6462B" w:rsidRPr="00F57C21">
        <w:rPr>
          <w:rFonts w:ascii="Times New Roman" w:hAnsi="Times New Roman" w:cs="Times New Roman"/>
          <w:i/>
          <w:iCs/>
          <w:sz w:val="32"/>
          <w:szCs w:val="32"/>
        </w:rPr>
        <w:t xml:space="preserve"> </w:t>
      </w:r>
      <w:r w:rsidRPr="00F57C21">
        <w:rPr>
          <w:rFonts w:ascii="Times New Roman" w:hAnsi="Times New Roman" w:cs="Times New Roman"/>
          <w:i/>
          <w:iCs/>
          <w:sz w:val="32"/>
          <w:szCs w:val="32"/>
        </w:rPr>
        <w:t>conclusion is that she erred in exercising her discretion in</w:t>
      </w:r>
      <w:r w:rsidR="00A6462B" w:rsidRPr="00F57C21">
        <w:rPr>
          <w:rFonts w:ascii="Times New Roman" w:hAnsi="Times New Roman" w:cs="Times New Roman"/>
          <w:i/>
          <w:iCs/>
          <w:sz w:val="32"/>
          <w:szCs w:val="32"/>
        </w:rPr>
        <w:t xml:space="preserve"> </w:t>
      </w:r>
      <w:r w:rsidRPr="00F57C21">
        <w:rPr>
          <w:rFonts w:ascii="Times New Roman" w:hAnsi="Times New Roman" w:cs="Times New Roman"/>
          <w:i/>
          <w:iCs/>
          <w:sz w:val="32"/>
          <w:szCs w:val="32"/>
        </w:rPr>
        <w:t>sentencing the appellant as she did</w:t>
      </w:r>
      <w:r w:rsidRPr="00F57C21">
        <w:rPr>
          <w:rFonts w:ascii="Times New Roman" w:hAnsi="Times New Roman" w:cs="Times New Roman"/>
          <w:sz w:val="32"/>
          <w:szCs w:val="32"/>
        </w:rPr>
        <w:t>”</w:t>
      </w:r>
      <w:r w:rsidR="00A6462B" w:rsidRPr="00F57C21">
        <w:rPr>
          <w:rFonts w:ascii="Times New Roman" w:hAnsi="Times New Roman" w:cs="Times New Roman"/>
          <w:sz w:val="32"/>
          <w:szCs w:val="32"/>
        </w:rPr>
        <w:t>.</w:t>
      </w:r>
      <w:r w:rsidR="006C5838" w:rsidRPr="00F57C21">
        <w:rPr>
          <w:rFonts w:ascii="Times New Roman" w:hAnsi="Times New Roman" w:cs="Times New Roman"/>
          <w:sz w:val="32"/>
          <w:szCs w:val="32"/>
        </w:rPr>
        <w:t xml:space="preserve"> T</w:t>
      </w:r>
      <w:r w:rsidR="00A6462B" w:rsidRPr="00F57C21">
        <w:rPr>
          <w:rFonts w:ascii="Times New Roman" w:hAnsi="Times New Roman" w:cs="Times New Roman"/>
          <w:sz w:val="32"/>
          <w:szCs w:val="32"/>
        </w:rPr>
        <w:t xml:space="preserve">he Court of Appeal </w:t>
      </w:r>
      <w:r w:rsidR="006C5838" w:rsidRPr="00F57C21">
        <w:rPr>
          <w:rFonts w:ascii="Times New Roman" w:hAnsi="Times New Roman" w:cs="Times New Roman"/>
          <w:sz w:val="32"/>
          <w:szCs w:val="32"/>
        </w:rPr>
        <w:t xml:space="preserve">of The Bahamas </w:t>
      </w:r>
      <w:r w:rsidR="00A6462B" w:rsidRPr="00F57C21">
        <w:rPr>
          <w:rFonts w:ascii="Times New Roman" w:hAnsi="Times New Roman" w:cs="Times New Roman"/>
          <w:sz w:val="32"/>
          <w:szCs w:val="32"/>
        </w:rPr>
        <w:t xml:space="preserve">dismissed the </w:t>
      </w:r>
      <w:r w:rsidR="006C5838" w:rsidRPr="00F57C21">
        <w:rPr>
          <w:rFonts w:ascii="Times New Roman" w:hAnsi="Times New Roman" w:cs="Times New Roman"/>
          <w:sz w:val="32"/>
          <w:szCs w:val="32"/>
        </w:rPr>
        <w:t>appeal and</w:t>
      </w:r>
      <w:r w:rsidR="00A6462B" w:rsidRPr="00F57C21">
        <w:rPr>
          <w:rFonts w:ascii="Times New Roman" w:hAnsi="Times New Roman" w:cs="Times New Roman"/>
          <w:sz w:val="32"/>
          <w:szCs w:val="32"/>
        </w:rPr>
        <w:t xml:space="preserve"> affirmed the sentence of 25 years.</w:t>
      </w:r>
      <w:r w:rsidR="00486B5F" w:rsidRPr="00F57C21">
        <w:rPr>
          <w:rFonts w:ascii="Times New Roman" w:hAnsi="Times New Roman" w:cs="Times New Roman"/>
          <w:sz w:val="32"/>
          <w:szCs w:val="32"/>
        </w:rPr>
        <w:t xml:space="preserve"> </w:t>
      </w:r>
    </w:p>
    <w:p w14:paraId="3A66FF29" w14:textId="77777777" w:rsidR="00486B5F" w:rsidRPr="00F57C21" w:rsidRDefault="00486B5F" w:rsidP="00184C77">
      <w:pPr>
        <w:pStyle w:val="ListParagraph"/>
        <w:spacing w:line="360" w:lineRule="auto"/>
        <w:ind w:left="0" w:hanging="450"/>
        <w:jc w:val="both"/>
        <w:rPr>
          <w:rFonts w:ascii="Times New Roman" w:hAnsi="Times New Roman" w:cs="Times New Roman"/>
          <w:sz w:val="32"/>
          <w:szCs w:val="32"/>
        </w:rPr>
      </w:pPr>
    </w:p>
    <w:p w14:paraId="53526A87" w14:textId="390339E9" w:rsidR="00486B5F" w:rsidRPr="00F57C21" w:rsidRDefault="00486B5F"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 </w:t>
      </w:r>
      <w:r w:rsidRPr="00F57C21">
        <w:rPr>
          <w:rFonts w:ascii="Times New Roman" w:hAnsi="Times New Roman" w:cs="Times New Roman"/>
          <w:b/>
          <w:bCs/>
          <w:sz w:val="32"/>
          <w:szCs w:val="32"/>
        </w:rPr>
        <w:t>BM v. The Director of Public Prosecutions SCCrApp No. 39 of 2023</w:t>
      </w:r>
      <w:r w:rsidR="006C5838" w:rsidRPr="00F57C21">
        <w:rPr>
          <w:rFonts w:ascii="Times New Roman" w:hAnsi="Times New Roman" w:cs="Times New Roman"/>
          <w:sz w:val="32"/>
          <w:szCs w:val="32"/>
        </w:rPr>
        <w:t xml:space="preserve"> is also helpful.</w:t>
      </w:r>
      <w:r w:rsidRPr="00F57C21">
        <w:rPr>
          <w:rFonts w:ascii="Times New Roman" w:hAnsi="Times New Roman" w:cs="Times New Roman"/>
          <w:sz w:val="32"/>
          <w:szCs w:val="32"/>
        </w:rPr>
        <w:t xml:space="preserve"> In </w:t>
      </w:r>
      <w:r w:rsidR="006C5838" w:rsidRPr="00F57C21">
        <w:rPr>
          <w:rFonts w:ascii="Times New Roman" w:hAnsi="Times New Roman" w:cs="Times New Roman"/>
          <w:sz w:val="32"/>
          <w:szCs w:val="32"/>
        </w:rPr>
        <w:t>that</w:t>
      </w:r>
      <w:r w:rsidRPr="00F57C21">
        <w:rPr>
          <w:rFonts w:ascii="Times New Roman" w:hAnsi="Times New Roman" w:cs="Times New Roman"/>
          <w:sz w:val="32"/>
          <w:szCs w:val="32"/>
        </w:rPr>
        <w:t xml:space="preserve"> case the Convict was sentenced </w:t>
      </w:r>
      <w:r w:rsidR="006C5838" w:rsidRPr="00F57C21">
        <w:rPr>
          <w:rFonts w:ascii="Times New Roman" w:hAnsi="Times New Roman" w:cs="Times New Roman"/>
          <w:sz w:val="32"/>
          <w:szCs w:val="32"/>
        </w:rPr>
        <w:t xml:space="preserve">by the Learned Trial Judge </w:t>
      </w:r>
      <w:r w:rsidRPr="00F57C21">
        <w:rPr>
          <w:rFonts w:ascii="Times New Roman" w:hAnsi="Times New Roman" w:cs="Times New Roman"/>
          <w:sz w:val="32"/>
          <w:szCs w:val="32"/>
        </w:rPr>
        <w:t>to twenty-five (25) years for two (2) charges of the offence of Incest</w:t>
      </w:r>
      <w:r w:rsidR="006C5838" w:rsidRPr="00F57C21">
        <w:rPr>
          <w:rFonts w:ascii="Times New Roman" w:hAnsi="Times New Roman" w:cs="Times New Roman"/>
          <w:sz w:val="32"/>
          <w:szCs w:val="32"/>
        </w:rPr>
        <w:t xml:space="preserve">, </w:t>
      </w:r>
      <w:r w:rsidRPr="00F57C21">
        <w:rPr>
          <w:rFonts w:ascii="Times New Roman" w:hAnsi="Times New Roman" w:cs="Times New Roman"/>
          <w:sz w:val="32"/>
          <w:szCs w:val="32"/>
        </w:rPr>
        <w:t xml:space="preserve">upheld by the Court of Appeal. </w:t>
      </w:r>
      <w:r w:rsidR="006C5838" w:rsidRPr="00F57C21">
        <w:rPr>
          <w:rFonts w:ascii="Times New Roman" w:hAnsi="Times New Roman" w:cs="Times New Roman"/>
          <w:sz w:val="32"/>
          <w:szCs w:val="32"/>
        </w:rPr>
        <w:t>At</w:t>
      </w:r>
      <w:r w:rsidRPr="00F57C21">
        <w:rPr>
          <w:rFonts w:ascii="Times New Roman" w:hAnsi="Times New Roman" w:cs="Times New Roman"/>
          <w:sz w:val="32"/>
          <w:szCs w:val="32"/>
        </w:rPr>
        <w:t xml:space="preserve"> paragraph 45 </w:t>
      </w:r>
      <w:r w:rsidR="006C5838" w:rsidRPr="00F57C21">
        <w:rPr>
          <w:rFonts w:ascii="Times New Roman" w:hAnsi="Times New Roman" w:cs="Times New Roman"/>
          <w:sz w:val="32"/>
          <w:szCs w:val="32"/>
        </w:rPr>
        <w:t xml:space="preserve">the Appellate Court opined </w:t>
      </w:r>
      <w:r w:rsidRPr="00F57C21">
        <w:rPr>
          <w:rFonts w:ascii="Times New Roman" w:hAnsi="Times New Roman" w:cs="Times New Roman"/>
          <w:sz w:val="32"/>
          <w:szCs w:val="32"/>
        </w:rPr>
        <w:t xml:space="preserve">that there is a </w:t>
      </w:r>
      <w:r w:rsidRPr="00F57C21">
        <w:rPr>
          <w:rFonts w:ascii="Times New Roman" w:hAnsi="Times New Roman" w:cs="Times New Roman"/>
          <w:i/>
          <w:sz w:val="32"/>
          <w:szCs w:val="32"/>
        </w:rPr>
        <w:t>“golden thread which run through …these cases, namely the protection of children”</w:t>
      </w:r>
      <w:r w:rsidRPr="00F57C21">
        <w:rPr>
          <w:rFonts w:ascii="Times New Roman" w:hAnsi="Times New Roman" w:cs="Times New Roman"/>
          <w:iCs/>
          <w:sz w:val="32"/>
          <w:szCs w:val="32"/>
        </w:rPr>
        <w:t>.</w:t>
      </w:r>
      <w:r w:rsidR="00D81D30" w:rsidRPr="00F57C21">
        <w:rPr>
          <w:rFonts w:ascii="Times New Roman" w:hAnsi="Times New Roman" w:cs="Times New Roman"/>
          <w:iCs/>
          <w:sz w:val="32"/>
          <w:szCs w:val="32"/>
        </w:rPr>
        <w:t xml:space="preserve"> The Court</w:t>
      </w:r>
      <w:r w:rsidRPr="00F57C21">
        <w:rPr>
          <w:rFonts w:ascii="Times New Roman" w:hAnsi="Times New Roman" w:cs="Times New Roman"/>
          <w:iCs/>
          <w:sz w:val="32"/>
          <w:szCs w:val="32"/>
        </w:rPr>
        <w:t xml:space="preserve"> </w:t>
      </w:r>
      <w:r w:rsidR="00D81D30" w:rsidRPr="00F57C21">
        <w:rPr>
          <w:rFonts w:ascii="Times New Roman" w:hAnsi="Times New Roman" w:cs="Times New Roman"/>
          <w:iCs/>
          <w:sz w:val="32"/>
          <w:szCs w:val="32"/>
        </w:rPr>
        <w:t>repeats that o</w:t>
      </w:r>
      <w:r w:rsidR="006C5838" w:rsidRPr="00F57C21">
        <w:rPr>
          <w:rFonts w:ascii="Times New Roman" w:hAnsi="Times New Roman" w:cs="Times New Roman"/>
          <w:iCs/>
          <w:sz w:val="32"/>
          <w:szCs w:val="32"/>
        </w:rPr>
        <w:t xml:space="preserve">ur innocent children should be protected. </w:t>
      </w:r>
    </w:p>
    <w:p w14:paraId="5CD02138" w14:textId="77777777" w:rsidR="00936B00" w:rsidRPr="00F57C21" w:rsidRDefault="00936B00" w:rsidP="00A72065">
      <w:pPr>
        <w:spacing w:after="0" w:line="360" w:lineRule="auto"/>
        <w:jc w:val="both"/>
        <w:rPr>
          <w:rFonts w:ascii="Times New Roman" w:hAnsi="Times New Roman" w:cs="Times New Roman"/>
          <w:b/>
          <w:sz w:val="32"/>
          <w:szCs w:val="32"/>
          <w:u w:val="single"/>
        </w:rPr>
      </w:pPr>
    </w:p>
    <w:p w14:paraId="72728A97" w14:textId="29A29237" w:rsidR="00506BD3" w:rsidRPr="00F57C21" w:rsidRDefault="005A1414" w:rsidP="00A72065">
      <w:pPr>
        <w:spacing w:after="0" w:line="360" w:lineRule="auto"/>
        <w:jc w:val="both"/>
        <w:rPr>
          <w:rFonts w:ascii="Times New Roman" w:hAnsi="Times New Roman" w:cs="Times New Roman"/>
          <w:b/>
          <w:sz w:val="32"/>
          <w:szCs w:val="32"/>
          <w:u w:val="single"/>
        </w:rPr>
      </w:pPr>
      <w:r w:rsidRPr="00F57C21">
        <w:rPr>
          <w:rFonts w:ascii="Times New Roman" w:hAnsi="Times New Roman" w:cs="Times New Roman"/>
          <w:b/>
          <w:sz w:val="32"/>
          <w:szCs w:val="32"/>
          <w:u w:val="single"/>
        </w:rPr>
        <w:t>RECOMMENDATION FROM THE PROSECUTION</w:t>
      </w:r>
    </w:p>
    <w:p w14:paraId="0C41B31D" w14:textId="016A0FC6" w:rsidR="00480BAF" w:rsidRPr="00F57C21" w:rsidRDefault="005A1414" w:rsidP="00184C77">
      <w:pPr>
        <w:pStyle w:val="ListParagraph"/>
        <w:numPr>
          <w:ilvl w:val="0"/>
          <w:numId w:val="5"/>
        </w:numPr>
        <w:spacing w:after="0"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It was humbly recommended that </w:t>
      </w:r>
      <w:r w:rsidR="00640061" w:rsidRPr="00F57C21">
        <w:rPr>
          <w:rFonts w:ascii="Times New Roman" w:hAnsi="Times New Roman" w:cs="Times New Roman"/>
          <w:sz w:val="32"/>
          <w:szCs w:val="32"/>
        </w:rPr>
        <w:t>this Court should</w:t>
      </w:r>
      <w:r w:rsidRPr="00F57C21">
        <w:rPr>
          <w:rFonts w:ascii="Times New Roman" w:hAnsi="Times New Roman" w:cs="Times New Roman"/>
          <w:sz w:val="32"/>
          <w:szCs w:val="32"/>
        </w:rPr>
        <w:t xml:space="preserve"> sentence </w:t>
      </w:r>
      <w:r w:rsidR="00480BAF" w:rsidRPr="00F57C21">
        <w:rPr>
          <w:rFonts w:ascii="Times New Roman" w:hAnsi="Times New Roman" w:cs="Times New Roman"/>
          <w:sz w:val="32"/>
          <w:szCs w:val="32"/>
        </w:rPr>
        <w:t xml:space="preserve">Mr. </w:t>
      </w:r>
      <w:r w:rsidR="00AE5AB4" w:rsidRPr="00F57C21">
        <w:rPr>
          <w:rFonts w:ascii="Times New Roman" w:hAnsi="Times New Roman" w:cs="Times New Roman"/>
          <w:sz w:val="32"/>
          <w:szCs w:val="32"/>
        </w:rPr>
        <w:t>Kirkwood Rolle</w:t>
      </w:r>
      <w:r w:rsidR="00A72065" w:rsidRPr="00F57C21">
        <w:rPr>
          <w:rFonts w:ascii="Times New Roman" w:hAnsi="Times New Roman" w:cs="Times New Roman"/>
          <w:sz w:val="32"/>
          <w:szCs w:val="32"/>
        </w:rPr>
        <w:t xml:space="preserve"> </w:t>
      </w:r>
      <w:r w:rsidRPr="00F57C21">
        <w:rPr>
          <w:rFonts w:ascii="Times New Roman" w:hAnsi="Times New Roman" w:cs="Times New Roman"/>
          <w:sz w:val="32"/>
          <w:szCs w:val="32"/>
        </w:rPr>
        <w:t xml:space="preserve">to a term of imprisonment of </w:t>
      </w:r>
      <w:r w:rsidR="00AE5AB4" w:rsidRPr="00F57C21">
        <w:rPr>
          <w:rFonts w:ascii="Times New Roman" w:hAnsi="Times New Roman" w:cs="Times New Roman"/>
          <w:sz w:val="32"/>
          <w:szCs w:val="32"/>
        </w:rPr>
        <w:t xml:space="preserve">twenty-five (25) to thirty-five (35) years for the offence of </w:t>
      </w:r>
      <w:r w:rsidR="00AE5AB4" w:rsidRPr="00F57C21">
        <w:rPr>
          <w:rFonts w:ascii="Times New Roman" w:hAnsi="Times New Roman" w:cs="Times New Roman"/>
          <w:b/>
          <w:sz w:val="32"/>
          <w:szCs w:val="32"/>
        </w:rPr>
        <w:t xml:space="preserve">INCEST, </w:t>
      </w:r>
      <w:r w:rsidR="00AE5AB4" w:rsidRPr="00F57C21">
        <w:rPr>
          <w:rFonts w:ascii="Times New Roman" w:hAnsi="Times New Roman" w:cs="Times New Roman"/>
          <w:sz w:val="32"/>
          <w:szCs w:val="32"/>
        </w:rPr>
        <w:t>contrary to Section 13(1)(a) of the Sexual Offences Act, Chapter 99.</w:t>
      </w:r>
      <w:r w:rsidR="006C5838" w:rsidRPr="00F57C21">
        <w:rPr>
          <w:rFonts w:ascii="Times New Roman" w:hAnsi="Times New Roman" w:cs="Times New Roman"/>
          <w:sz w:val="32"/>
          <w:szCs w:val="32"/>
        </w:rPr>
        <w:t xml:space="preserve"> T</w:t>
      </w:r>
      <w:r w:rsidR="00AE5AB4" w:rsidRPr="00F57C21">
        <w:rPr>
          <w:rFonts w:ascii="Times New Roman" w:hAnsi="Times New Roman" w:cs="Times New Roman"/>
          <w:sz w:val="32"/>
          <w:szCs w:val="32"/>
        </w:rPr>
        <w:t xml:space="preserve">hat the sentence of three (3) to </w:t>
      </w:r>
      <w:r w:rsidR="00AE5AB4" w:rsidRPr="00F57C21">
        <w:rPr>
          <w:rFonts w:ascii="Times New Roman" w:hAnsi="Times New Roman" w:cs="Times New Roman"/>
          <w:sz w:val="32"/>
          <w:szCs w:val="32"/>
        </w:rPr>
        <w:lastRenderedPageBreak/>
        <w:t xml:space="preserve">five (5) years </w:t>
      </w:r>
      <w:r w:rsidR="006C5838" w:rsidRPr="00F57C21">
        <w:rPr>
          <w:rFonts w:ascii="Times New Roman" w:hAnsi="Times New Roman" w:cs="Times New Roman"/>
          <w:sz w:val="32"/>
          <w:szCs w:val="32"/>
        </w:rPr>
        <w:t xml:space="preserve">is appropriate </w:t>
      </w:r>
      <w:r w:rsidR="00AE5AB4" w:rsidRPr="00F57C21">
        <w:rPr>
          <w:rFonts w:ascii="Times New Roman" w:hAnsi="Times New Roman" w:cs="Times New Roman"/>
          <w:sz w:val="32"/>
          <w:szCs w:val="32"/>
        </w:rPr>
        <w:t xml:space="preserve">for the offence of </w:t>
      </w:r>
      <w:r w:rsidR="00AE5AB4" w:rsidRPr="00F57C21">
        <w:rPr>
          <w:rFonts w:ascii="Times New Roman" w:hAnsi="Times New Roman" w:cs="Times New Roman"/>
          <w:b/>
          <w:bCs/>
          <w:sz w:val="32"/>
          <w:szCs w:val="32"/>
        </w:rPr>
        <w:t xml:space="preserve">INDECENT ASSAULT </w:t>
      </w:r>
      <w:r w:rsidR="00AE5AB4" w:rsidRPr="00F57C21">
        <w:rPr>
          <w:rFonts w:ascii="Times New Roman" w:hAnsi="Times New Roman" w:cs="Times New Roman"/>
          <w:sz w:val="32"/>
          <w:szCs w:val="32"/>
        </w:rPr>
        <w:t>contrary to Section 17</w:t>
      </w:r>
      <w:r w:rsidR="00D71CF5" w:rsidRPr="00F57C21">
        <w:rPr>
          <w:rFonts w:ascii="Times New Roman" w:hAnsi="Times New Roman" w:cs="Times New Roman"/>
          <w:sz w:val="32"/>
          <w:szCs w:val="32"/>
        </w:rPr>
        <w:t xml:space="preserve">(1)(a) of the Sexual Offences Act, Chapter 99. </w:t>
      </w:r>
    </w:p>
    <w:p w14:paraId="2288EA44" w14:textId="77777777" w:rsidR="00A72065" w:rsidRPr="00F57C21" w:rsidRDefault="00A72065" w:rsidP="00A72065">
      <w:pPr>
        <w:spacing w:after="0" w:line="360" w:lineRule="auto"/>
        <w:jc w:val="both"/>
        <w:rPr>
          <w:rFonts w:ascii="Times New Roman" w:hAnsi="Times New Roman" w:cs="Times New Roman"/>
          <w:sz w:val="32"/>
          <w:szCs w:val="32"/>
        </w:rPr>
      </w:pPr>
    </w:p>
    <w:p w14:paraId="79900845" w14:textId="77777777" w:rsidR="005A1414" w:rsidRPr="00F57C21" w:rsidRDefault="005A1414" w:rsidP="005A1414">
      <w:pPr>
        <w:spacing w:line="360" w:lineRule="auto"/>
        <w:jc w:val="both"/>
        <w:rPr>
          <w:rFonts w:ascii="Times New Roman" w:hAnsi="Times New Roman" w:cs="Times New Roman"/>
          <w:b/>
          <w:sz w:val="32"/>
          <w:szCs w:val="32"/>
          <w:u w:val="single"/>
        </w:rPr>
      </w:pPr>
      <w:r w:rsidRPr="00F57C21">
        <w:rPr>
          <w:rFonts w:ascii="Times New Roman" w:hAnsi="Times New Roman" w:cs="Times New Roman"/>
          <w:b/>
          <w:sz w:val="32"/>
          <w:szCs w:val="32"/>
          <w:u w:val="single"/>
        </w:rPr>
        <w:t>PLEA IN MITIGATION</w:t>
      </w:r>
    </w:p>
    <w:p w14:paraId="26387152" w14:textId="344046DF" w:rsidR="009005D2" w:rsidRPr="00F57C21" w:rsidRDefault="00640061" w:rsidP="00184C77">
      <w:pPr>
        <w:pStyle w:val="ListParagraph"/>
        <w:numPr>
          <w:ilvl w:val="0"/>
          <w:numId w:val="5"/>
        </w:numPr>
        <w:spacing w:line="360" w:lineRule="auto"/>
        <w:ind w:left="0" w:hanging="540"/>
        <w:jc w:val="both"/>
        <w:rPr>
          <w:rFonts w:ascii="Times New Roman" w:hAnsi="Times New Roman" w:cs="Times New Roman"/>
          <w:sz w:val="32"/>
          <w:szCs w:val="32"/>
        </w:rPr>
      </w:pPr>
      <w:r w:rsidRPr="00F57C21">
        <w:rPr>
          <w:rFonts w:ascii="Times New Roman" w:hAnsi="Times New Roman" w:cs="Times New Roman"/>
          <w:sz w:val="32"/>
          <w:szCs w:val="32"/>
        </w:rPr>
        <w:t xml:space="preserve"> </w:t>
      </w:r>
      <w:r w:rsidR="002124F7" w:rsidRPr="00F57C21">
        <w:rPr>
          <w:rFonts w:ascii="Times New Roman" w:hAnsi="Times New Roman" w:cs="Times New Roman"/>
          <w:sz w:val="32"/>
          <w:szCs w:val="32"/>
        </w:rPr>
        <w:t xml:space="preserve">Counsel for the Convict submitted a sentence of nine (9) years for the offence of </w:t>
      </w:r>
      <w:r w:rsidR="006C5838" w:rsidRPr="00F57C21">
        <w:rPr>
          <w:rFonts w:ascii="Times New Roman" w:hAnsi="Times New Roman" w:cs="Times New Roman"/>
          <w:sz w:val="32"/>
          <w:szCs w:val="32"/>
        </w:rPr>
        <w:t>Incest which</w:t>
      </w:r>
      <w:r w:rsidR="002124F7" w:rsidRPr="00F57C21">
        <w:rPr>
          <w:rFonts w:ascii="Times New Roman" w:hAnsi="Times New Roman" w:cs="Times New Roman"/>
          <w:sz w:val="32"/>
          <w:szCs w:val="32"/>
        </w:rPr>
        <w:t xml:space="preserve"> was </w:t>
      </w:r>
      <w:r w:rsidR="006C5838" w:rsidRPr="00F57C21">
        <w:rPr>
          <w:rFonts w:ascii="Times New Roman" w:hAnsi="Times New Roman" w:cs="Times New Roman"/>
          <w:sz w:val="32"/>
          <w:szCs w:val="32"/>
        </w:rPr>
        <w:t xml:space="preserve">both </w:t>
      </w:r>
      <w:r w:rsidR="002124F7" w:rsidRPr="00F57C21">
        <w:rPr>
          <w:rFonts w:ascii="Times New Roman" w:hAnsi="Times New Roman" w:cs="Times New Roman"/>
          <w:sz w:val="32"/>
          <w:szCs w:val="32"/>
        </w:rPr>
        <w:t>appropriate and fair. Additionally, Counsel</w:t>
      </w:r>
      <w:r w:rsidR="006C5838" w:rsidRPr="00F57C21">
        <w:rPr>
          <w:rFonts w:ascii="Times New Roman" w:hAnsi="Times New Roman" w:cs="Times New Roman"/>
          <w:sz w:val="32"/>
          <w:szCs w:val="32"/>
        </w:rPr>
        <w:t xml:space="preserve"> for the Convict</w:t>
      </w:r>
      <w:r w:rsidR="002124F7" w:rsidRPr="00F57C21">
        <w:rPr>
          <w:rFonts w:ascii="Times New Roman" w:hAnsi="Times New Roman" w:cs="Times New Roman"/>
          <w:sz w:val="32"/>
          <w:szCs w:val="32"/>
        </w:rPr>
        <w:t xml:space="preserve"> also submitted that a sentence of three (3) years for the offence of Indecent Assault was </w:t>
      </w:r>
      <w:r w:rsidR="006C5838" w:rsidRPr="00F57C21">
        <w:rPr>
          <w:rFonts w:ascii="Times New Roman" w:hAnsi="Times New Roman" w:cs="Times New Roman"/>
          <w:sz w:val="32"/>
          <w:szCs w:val="32"/>
        </w:rPr>
        <w:t xml:space="preserve">again </w:t>
      </w:r>
      <w:r w:rsidR="002124F7" w:rsidRPr="00F57C21">
        <w:rPr>
          <w:rFonts w:ascii="Times New Roman" w:hAnsi="Times New Roman" w:cs="Times New Roman"/>
          <w:sz w:val="32"/>
          <w:szCs w:val="32"/>
        </w:rPr>
        <w:t xml:space="preserve">appropriate and fair. </w:t>
      </w:r>
    </w:p>
    <w:p w14:paraId="7AED4807" w14:textId="77777777" w:rsidR="002124F7" w:rsidRPr="00F57C21" w:rsidRDefault="002124F7" w:rsidP="00184C77">
      <w:pPr>
        <w:pStyle w:val="ListParagraph"/>
        <w:spacing w:line="360" w:lineRule="auto"/>
        <w:ind w:left="0" w:hanging="540"/>
        <w:jc w:val="both"/>
        <w:rPr>
          <w:rFonts w:ascii="Times New Roman" w:hAnsi="Times New Roman" w:cs="Times New Roman"/>
          <w:sz w:val="32"/>
          <w:szCs w:val="32"/>
        </w:rPr>
      </w:pPr>
    </w:p>
    <w:p w14:paraId="453AE278" w14:textId="76DE513A" w:rsidR="002124F7" w:rsidRPr="00F57C21" w:rsidRDefault="002124F7" w:rsidP="00184C77">
      <w:pPr>
        <w:pStyle w:val="ListParagraph"/>
        <w:numPr>
          <w:ilvl w:val="0"/>
          <w:numId w:val="5"/>
        </w:numPr>
        <w:spacing w:line="360" w:lineRule="auto"/>
        <w:ind w:left="0" w:hanging="540"/>
        <w:jc w:val="both"/>
        <w:rPr>
          <w:rFonts w:ascii="Times New Roman" w:hAnsi="Times New Roman" w:cs="Times New Roman"/>
          <w:sz w:val="32"/>
          <w:szCs w:val="32"/>
        </w:rPr>
      </w:pPr>
      <w:r w:rsidRPr="00F57C21">
        <w:rPr>
          <w:rFonts w:ascii="Times New Roman" w:hAnsi="Times New Roman" w:cs="Times New Roman"/>
          <w:sz w:val="32"/>
          <w:szCs w:val="32"/>
        </w:rPr>
        <w:t xml:space="preserve"> </w:t>
      </w:r>
      <w:r w:rsidR="000C6894" w:rsidRPr="00F57C21">
        <w:rPr>
          <w:rFonts w:ascii="Times New Roman" w:hAnsi="Times New Roman" w:cs="Times New Roman"/>
          <w:sz w:val="32"/>
          <w:szCs w:val="32"/>
        </w:rPr>
        <w:t>In support of her submission C</w:t>
      </w:r>
      <w:r w:rsidRPr="00F57C21">
        <w:rPr>
          <w:rFonts w:ascii="Times New Roman" w:hAnsi="Times New Roman" w:cs="Times New Roman"/>
          <w:sz w:val="32"/>
          <w:szCs w:val="32"/>
        </w:rPr>
        <w:t xml:space="preserve">ounsel for the </w:t>
      </w:r>
      <w:r w:rsidR="000C6894" w:rsidRPr="00F57C21">
        <w:rPr>
          <w:rFonts w:ascii="Times New Roman" w:hAnsi="Times New Roman" w:cs="Times New Roman"/>
          <w:sz w:val="32"/>
          <w:szCs w:val="32"/>
        </w:rPr>
        <w:t xml:space="preserve">Convict, Mrs. Sonia Knowles, relied on the case of </w:t>
      </w:r>
      <w:bookmarkStart w:id="5" w:name="_Hlk182220139"/>
      <w:r w:rsidR="000C6894" w:rsidRPr="00F57C21">
        <w:rPr>
          <w:rFonts w:ascii="Times New Roman" w:hAnsi="Times New Roman" w:cs="Times New Roman"/>
          <w:b/>
          <w:bCs/>
          <w:sz w:val="32"/>
          <w:szCs w:val="32"/>
        </w:rPr>
        <w:t>Steve Luciano Bain aka Cano v. The Director of Public Prosecutions [2022] 2 BHS J. No. 24</w:t>
      </w:r>
      <w:bookmarkEnd w:id="5"/>
      <w:r w:rsidR="000C6894" w:rsidRPr="00F57C21">
        <w:rPr>
          <w:rFonts w:ascii="Times New Roman" w:hAnsi="Times New Roman" w:cs="Times New Roman"/>
          <w:b/>
          <w:bCs/>
          <w:sz w:val="32"/>
          <w:szCs w:val="32"/>
        </w:rPr>
        <w:t xml:space="preserve">. </w:t>
      </w:r>
      <w:r w:rsidR="000C6894" w:rsidRPr="00F57C21">
        <w:rPr>
          <w:rFonts w:ascii="Times New Roman" w:hAnsi="Times New Roman" w:cs="Times New Roman"/>
          <w:sz w:val="32"/>
          <w:szCs w:val="32"/>
        </w:rPr>
        <w:t>In this case Mr. Steve Bain was convicted of Unlawful Sexual Intercourse and Indecent Assault of his six (6) year old niece. Mr. Bain rubbed his penis on his niece’s vagina</w:t>
      </w:r>
      <w:r w:rsidR="006C5838" w:rsidRPr="00F57C21">
        <w:rPr>
          <w:rFonts w:ascii="Times New Roman" w:hAnsi="Times New Roman" w:cs="Times New Roman"/>
          <w:sz w:val="32"/>
          <w:szCs w:val="32"/>
        </w:rPr>
        <w:t>. O</w:t>
      </w:r>
      <w:r w:rsidR="000C6894" w:rsidRPr="00F57C21">
        <w:rPr>
          <w:rFonts w:ascii="Times New Roman" w:hAnsi="Times New Roman" w:cs="Times New Roman"/>
          <w:sz w:val="32"/>
          <w:szCs w:val="32"/>
        </w:rPr>
        <w:t xml:space="preserve">n another occasion </w:t>
      </w:r>
      <w:r w:rsidR="006C5838" w:rsidRPr="00F57C21">
        <w:rPr>
          <w:rFonts w:ascii="Times New Roman" w:hAnsi="Times New Roman" w:cs="Times New Roman"/>
          <w:sz w:val="32"/>
          <w:szCs w:val="32"/>
        </w:rPr>
        <w:t xml:space="preserve">he </w:t>
      </w:r>
      <w:r w:rsidR="000C6894" w:rsidRPr="00F57C21">
        <w:rPr>
          <w:rFonts w:ascii="Times New Roman" w:hAnsi="Times New Roman" w:cs="Times New Roman"/>
          <w:sz w:val="32"/>
          <w:szCs w:val="32"/>
        </w:rPr>
        <w:t>indecently assaulted her. Following a trial, Mr. Bain was found guilty</w:t>
      </w:r>
      <w:r w:rsidR="00D81D30" w:rsidRPr="00F57C21">
        <w:rPr>
          <w:rFonts w:ascii="Times New Roman" w:hAnsi="Times New Roman" w:cs="Times New Roman"/>
          <w:sz w:val="32"/>
          <w:szCs w:val="32"/>
        </w:rPr>
        <w:t xml:space="preserve">. He was </w:t>
      </w:r>
      <w:r w:rsidR="000C6894" w:rsidRPr="00F57C21">
        <w:rPr>
          <w:rFonts w:ascii="Times New Roman" w:hAnsi="Times New Roman" w:cs="Times New Roman"/>
          <w:sz w:val="32"/>
          <w:szCs w:val="32"/>
        </w:rPr>
        <w:t>sentenced to nine (9) years and three (3) years</w:t>
      </w:r>
      <w:r w:rsidR="00D81D30" w:rsidRPr="00F57C21">
        <w:rPr>
          <w:rFonts w:ascii="Times New Roman" w:hAnsi="Times New Roman" w:cs="Times New Roman"/>
          <w:sz w:val="32"/>
          <w:szCs w:val="32"/>
        </w:rPr>
        <w:t xml:space="preserve"> imprisonment</w:t>
      </w:r>
      <w:r w:rsidR="000C6894" w:rsidRPr="00F57C21">
        <w:rPr>
          <w:rFonts w:ascii="Times New Roman" w:hAnsi="Times New Roman" w:cs="Times New Roman"/>
          <w:sz w:val="32"/>
          <w:szCs w:val="32"/>
        </w:rPr>
        <w:t xml:space="preserve">, respectively. On appeal, </w:t>
      </w:r>
      <w:r w:rsidR="004044A6" w:rsidRPr="00F57C21">
        <w:rPr>
          <w:rFonts w:ascii="Times New Roman" w:hAnsi="Times New Roman" w:cs="Times New Roman"/>
          <w:sz w:val="32"/>
          <w:szCs w:val="32"/>
        </w:rPr>
        <w:t xml:space="preserve">both </w:t>
      </w:r>
      <w:r w:rsidR="000C6894" w:rsidRPr="00F57C21">
        <w:rPr>
          <w:rFonts w:ascii="Times New Roman" w:hAnsi="Times New Roman" w:cs="Times New Roman"/>
          <w:sz w:val="32"/>
          <w:szCs w:val="32"/>
        </w:rPr>
        <w:t xml:space="preserve">the convictions and sentences were affirmed. </w:t>
      </w:r>
    </w:p>
    <w:p w14:paraId="73479986" w14:textId="77777777" w:rsidR="000C6894" w:rsidRPr="00F57C21" w:rsidRDefault="000C6894" w:rsidP="00184C77">
      <w:pPr>
        <w:pStyle w:val="ListParagraph"/>
        <w:ind w:left="0" w:hanging="540"/>
        <w:rPr>
          <w:rFonts w:ascii="Times New Roman" w:hAnsi="Times New Roman" w:cs="Times New Roman"/>
          <w:sz w:val="32"/>
          <w:szCs w:val="32"/>
        </w:rPr>
      </w:pPr>
    </w:p>
    <w:p w14:paraId="1C6BEBF3" w14:textId="11CB0407" w:rsidR="000C6894" w:rsidRPr="00F57C21" w:rsidRDefault="000C6894" w:rsidP="00184C77">
      <w:pPr>
        <w:pStyle w:val="ListParagraph"/>
        <w:numPr>
          <w:ilvl w:val="0"/>
          <w:numId w:val="5"/>
        </w:numPr>
        <w:spacing w:line="360" w:lineRule="auto"/>
        <w:ind w:left="0" w:hanging="540"/>
        <w:jc w:val="both"/>
        <w:rPr>
          <w:rFonts w:ascii="Times New Roman" w:hAnsi="Times New Roman" w:cs="Times New Roman"/>
          <w:sz w:val="32"/>
          <w:szCs w:val="32"/>
        </w:rPr>
      </w:pPr>
      <w:r w:rsidRPr="00F57C21">
        <w:rPr>
          <w:rFonts w:ascii="Times New Roman" w:hAnsi="Times New Roman" w:cs="Times New Roman"/>
          <w:sz w:val="32"/>
          <w:szCs w:val="32"/>
        </w:rPr>
        <w:t xml:space="preserve"> Mrs. Knowles also relied on </w:t>
      </w:r>
      <w:r w:rsidRPr="00F57C21">
        <w:rPr>
          <w:rFonts w:ascii="Times New Roman" w:hAnsi="Times New Roman" w:cs="Times New Roman"/>
          <w:b/>
          <w:bCs/>
          <w:sz w:val="32"/>
          <w:szCs w:val="32"/>
        </w:rPr>
        <w:t>Regina v. Franklyn Roberts [2016] 1 BHS J. No. 70</w:t>
      </w:r>
      <w:r w:rsidRPr="00F57C21">
        <w:rPr>
          <w:rFonts w:ascii="Times New Roman" w:hAnsi="Times New Roman" w:cs="Times New Roman"/>
          <w:sz w:val="32"/>
          <w:szCs w:val="32"/>
        </w:rPr>
        <w:t xml:space="preserve">. In this case a sixty-five (65) year old grandfather pled guilty to two (2) counts of Incest and one (1) count of Attempted Incest. The </w:t>
      </w:r>
      <w:r w:rsidRPr="00F57C21">
        <w:rPr>
          <w:rFonts w:ascii="Times New Roman" w:hAnsi="Times New Roman" w:cs="Times New Roman"/>
          <w:sz w:val="32"/>
          <w:szCs w:val="32"/>
        </w:rPr>
        <w:lastRenderedPageBreak/>
        <w:t xml:space="preserve">grandfather suffered from a number of illnesses. He was sentenced to six (6) years on each count, suspended for medical reasons. </w:t>
      </w:r>
    </w:p>
    <w:p w14:paraId="56D67262" w14:textId="77777777" w:rsidR="000C6894" w:rsidRPr="00F57C21" w:rsidRDefault="000C6894" w:rsidP="00184C77">
      <w:pPr>
        <w:pStyle w:val="ListParagraph"/>
        <w:ind w:left="0" w:hanging="540"/>
        <w:rPr>
          <w:rFonts w:ascii="Times New Roman" w:hAnsi="Times New Roman" w:cs="Times New Roman"/>
          <w:sz w:val="32"/>
          <w:szCs w:val="32"/>
        </w:rPr>
      </w:pPr>
    </w:p>
    <w:p w14:paraId="179A753C" w14:textId="636D9C2D" w:rsidR="00936B00" w:rsidRPr="00F57C21" w:rsidRDefault="000C6894" w:rsidP="00184C77">
      <w:pPr>
        <w:pStyle w:val="ListParagraph"/>
        <w:numPr>
          <w:ilvl w:val="0"/>
          <w:numId w:val="5"/>
        </w:numPr>
        <w:spacing w:line="360" w:lineRule="auto"/>
        <w:ind w:left="0" w:hanging="540"/>
        <w:jc w:val="both"/>
        <w:rPr>
          <w:rFonts w:ascii="Times New Roman" w:hAnsi="Times New Roman" w:cs="Times New Roman"/>
          <w:sz w:val="32"/>
          <w:szCs w:val="32"/>
        </w:rPr>
      </w:pPr>
      <w:r w:rsidRPr="00F57C21">
        <w:rPr>
          <w:rFonts w:ascii="Times New Roman" w:hAnsi="Times New Roman" w:cs="Times New Roman"/>
          <w:sz w:val="32"/>
          <w:szCs w:val="32"/>
        </w:rPr>
        <w:t xml:space="preserve"> Lastly, the case of </w:t>
      </w:r>
      <w:r w:rsidR="00936B00" w:rsidRPr="00F57C21">
        <w:rPr>
          <w:rFonts w:ascii="Times New Roman" w:hAnsi="Times New Roman" w:cs="Times New Roman"/>
          <w:b/>
          <w:bCs/>
          <w:sz w:val="32"/>
          <w:szCs w:val="32"/>
        </w:rPr>
        <w:t>Gordon v. Regina [2016] 2 BHS J. No. 74</w:t>
      </w:r>
      <w:r w:rsidR="00936B00" w:rsidRPr="00F57C21">
        <w:rPr>
          <w:rFonts w:ascii="Times New Roman" w:hAnsi="Times New Roman" w:cs="Times New Roman"/>
          <w:sz w:val="32"/>
          <w:szCs w:val="32"/>
        </w:rPr>
        <w:t xml:space="preserve"> was also submitted for this Courts consideration. Gordon was convicted of multiple acts of Incest with his fifteen (15) year old daughter. He was sentenced to twenty-five (25) years. Gordon had no previous convictions. Gordon also used violence to have his way with his daughter, which </w:t>
      </w:r>
      <w:r w:rsidR="008B04E3" w:rsidRPr="00F57C21">
        <w:rPr>
          <w:rFonts w:ascii="Times New Roman" w:hAnsi="Times New Roman" w:cs="Times New Roman"/>
          <w:sz w:val="32"/>
          <w:szCs w:val="32"/>
        </w:rPr>
        <w:t xml:space="preserve">Counsel Mrs. Knowles submitted </w:t>
      </w:r>
      <w:r w:rsidR="00936B00" w:rsidRPr="00F57C21">
        <w:rPr>
          <w:rFonts w:ascii="Times New Roman" w:hAnsi="Times New Roman" w:cs="Times New Roman"/>
          <w:sz w:val="32"/>
          <w:szCs w:val="32"/>
        </w:rPr>
        <w:t xml:space="preserve">was an egregious breach of trust. </w:t>
      </w:r>
    </w:p>
    <w:p w14:paraId="03D2EBA5" w14:textId="77777777" w:rsidR="00C7018B" w:rsidRPr="00F57C21" w:rsidRDefault="00C7018B" w:rsidP="00C7018B">
      <w:pPr>
        <w:pStyle w:val="ListParagraph"/>
        <w:spacing w:line="360" w:lineRule="auto"/>
        <w:ind w:left="0"/>
        <w:jc w:val="both"/>
        <w:rPr>
          <w:rFonts w:ascii="Times New Roman" w:hAnsi="Times New Roman" w:cs="Times New Roman"/>
          <w:sz w:val="32"/>
          <w:szCs w:val="32"/>
        </w:rPr>
      </w:pPr>
    </w:p>
    <w:p w14:paraId="694AB9B1" w14:textId="55DDB1FB" w:rsidR="00486B5F" w:rsidRPr="00F57C21" w:rsidRDefault="00936B00" w:rsidP="00486B5F">
      <w:pPr>
        <w:spacing w:line="360" w:lineRule="auto"/>
        <w:jc w:val="both"/>
        <w:rPr>
          <w:rFonts w:ascii="Times New Roman" w:hAnsi="Times New Roman" w:cs="Times New Roman"/>
          <w:b/>
          <w:bCs/>
          <w:sz w:val="32"/>
          <w:szCs w:val="32"/>
          <w:u w:val="single"/>
        </w:rPr>
      </w:pPr>
      <w:r w:rsidRPr="00F57C21">
        <w:rPr>
          <w:rFonts w:ascii="Times New Roman" w:hAnsi="Times New Roman" w:cs="Times New Roman"/>
          <w:b/>
          <w:bCs/>
          <w:sz w:val="32"/>
          <w:szCs w:val="32"/>
          <w:u w:val="single"/>
        </w:rPr>
        <w:t xml:space="preserve">Differentiating Factors </w:t>
      </w:r>
      <w:r w:rsidR="00486B5F" w:rsidRPr="00F57C21">
        <w:rPr>
          <w:rFonts w:ascii="Times New Roman" w:hAnsi="Times New Roman" w:cs="Times New Roman"/>
          <w:iCs/>
          <w:sz w:val="32"/>
          <w:szCs w:val="32"/>
        </w:rPr>
        <w:t xml:space="preserve"> </w:t>
      </w:r>
    </w:p>
    <w:p w14:paraId="4981501F" w14:textId="02A3DD4E" w:rsidR="00486B5F" w:rsidRPr="00F57C21" w:rsidRDefault="00486B5F"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 Having reviewed the authorities provided by both Counsel for the Prosecution and Counsel for the Convict, this Court finds that the sentence of nine (9) years for the offence of Incest, three (3) years for the offence of Indecent Assault is </w:t>
      </w:r>
      <w:r w:rsidR="004044A6" w:rsidRPr="00F57C21">
        <w:rPr>
          <w:rFonts w:ascii="Times New Roman" w:hAnsi="Times New Roman" w:cs="Times New Roman"/>
          <w:sz w:val="32"/>
          <w:szCs w:val="32"/>
        </w:rPr>
        <w:t>no</w:t>
      </w:r>
      <w:r w:rsidR="008B04E3" w:rsidRPr="00F57C21">
        <w:rPr>
          <w:rFonts w:ascii="Times New Roman" w:hAnsi="Times New Roman" w:cs="Times New Roman"/>
          <w:sz w:val="32"/>
          <w:szCs w:val="32"/>
        </w:rPr>
        <w:t>t</w:t>
      </w:r>
      <w:r w:rsidRPr="00F57C21">
        <w:rPr>
          <w:rFonts w:ascii="Times New Roman" w:hAnsi="Times New Roman" w:cs="Times New Roman"/>
          <w:sz w:val="32"/>
          <w:szCs w:val="32"/>
        </w:rPr>
        <w:t xml:space="preserve"> appropriate</w:t>
      </w:r>
      <w:r w:rsidR="008B04E3" w:rsidRPr="00F57C21">
        <w:rPr>
          <w:rFonts w:ascii="Times New Roman" w:hAnsi="Times New Roman" w:cs="Times New Roman"/>
          <w:sz w:val="32"/>
          <w:szCs w:val="32"/>
        </w:rPr>
        <w:t xml:space="preserve"> under the circumstances of this case</w:t>
      </w:r>
      <w:r w:rsidRPr="00F57C21">
        <w:rPr>
          <w:rFonts w:ascii="Times New Roman" w:hAnsi="Times New Roman" w:cs="Times New Roman"/>
          <w:sz w:val="32"/>
          <w:szCs w:val="32"/>
        </w:rPr>
        <w:t xml:space="preserve">. </w:t>
      </w:r>
    </w:p>
    <w:p w14:paraId="0D068B16" w14:textId="77777777" w:rsidR="005C185B" w:rsidRPr="00F57C21" w:rsidRDefault="005C185B" w:rsidP="00184C77">
      <w:pPr>
        <w:pStyle w:val="ListParagraph"/>
        <w:spacing w:line="360" w:lineRule="auto"/>
        <w:ind w:left="0" w:hanging="450"/>
        <w:jc w:val="both"/>
        <w:rPr>
          <w:rFonts w:ascii="Times New Roman" w:hAnsi="Times New Roman" w:cs="Times New Roman"/>
          <w:sz w:val="32"/>
          <w:szCs w:val="32"/>
        </w:rPr>
      </w:pPr>
    </w:p>
    <w:p w14:paraId="78A890CD" w14:textId="28992DE7" w:rsidR="00EE7A3C" w:rsidRPr="00F57C21" w:rsidRDefault="005C185B"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 Counsel for the Convict, Mrs. Knowles, submitted that the sentence of nine (9) years for Incest, three (3) years for Indecent Assault should be applied based on the case of </w:t>
      </w:r>
      <w:r w:rsidRPr="00F57C21">
        <w:rPr>
          <w:rFonts w:ascii="Times New Roman" w:hAnsi="Times New Roman" w:cs="Times New Roman"/>
          <w:b/>
          <w:bCs/>
          <w:sz w:val="32"/>
          <w:szCs w:val="32"/>
        </w:rPr>
        <w:t xml:space="preserve">Steve Luciano Bain aka Cano v. The Director of Public Prosecutions (supra). </w:t>
      </w:r>
      <w:r w:rsidRPr="00F57C21">
        <w:rPr>
          <w:rFonts w:ascii="Times New Roman" w:hAnsi="Times New Roman" w:cs="Times New Roman"/>
          <w:sz w:val="32"/>
          <w:szCs w:val="32"/>
        </w:rPr>
        <w:t>However, having reviewed this case</w:t>
      </w:r>
      <w:r w:rsidR="004044A6" w:rsidRPr="00F57C21">
        <w:rPr>
          <w:rFonts w:ascii="Times New Roman" w:hAnsi="Times New Roman" w:cs="Times New Roman"/>
          <w:sz w:val="32"/>
          <w:szCs w:val="32"/>
        </w:rPr>
        <w:t xml:space="preserve">, respectfully, </w:t>
      </w:r>
      <w:r w:rsidRPr="00F57C21">
        <w:rPr>
          <w:rFonts w:ascii="Times New Roman" w:hAnsi="Times New Roman" w:cs="Times New Roman"/>
          <w:sz w:val="32"/>
          <w:szCs w:val="32"/>
        </w:rPr>
        <w:t xml:space="preserve">the Court does not agree with Mrs. Knowles assertion. </w:t>
      </w:r>
      <w:r w:rsidR="00BE4C46" w:rsidRPr="00F57C21">
        <w:rPr>
          <w:rFonts w:ascii="Times New Roman" w:hAnsi="Times New Roman" w:cs="Times New Roman"/>
          <w:sz w:val="32"/>
          <w:szCs w:val="32"/>
        </w:rPr>
        <w:t>T</w:t>
      </w:r>
      <w:r w:rsidRPr="00F57C21">
        <w:rPr>
          <w:rFonts w:ascii="Times New Roman" w:hAnsi="Times New Roman" w:cs="Times New Roman"/>
          <w:sz w:val="32"/>
          <w:szCs w:val="32"/>
        </w:rPr>
        <w:t xml:space="preserve">he case of </w:t>
      </w:r>
      <w:r w:rsidRPr="00F57C21">
        <w:rPr>
          <w:rFonts w:ascii="Times New Roman" w:hAnsi="Times New Roman" w:cs="Times New Roman"/>
          <w:b/>
          <w:bCs/>
          <w:sz w:val="32"/>
          <w:szCs w:val="32"/>
        </w:rPr>
        <w:t>Steve Luciano Bain aka Cano v. The Director of Public Prosecutions (supra)</w:t>
      </w:r>
      <w:r w:rsidRPr="00F57C21">
        <w:rPr>
          <w:rFonts w:ascii="Times New Roman" w:hAnsi="Times New Roman" w:cs="Times New Roman"/>
          <w:sz w:val="32"/>
          <w:szCs w:val="32"/>
        </w:rPr>
        <w:t xml:space="preserve"> </w:t>
      </w:r>
      <w:r w:rsidR="00BE4C46" w:rsidRPr="00F57C21">
        <w:rPr>
          <w:rFonts w:ascii="Times New Roman" w:hAnsi="Times New Roman" w:cs="Times New Roman"/>
          <w:sz w:val="32"/>
          <w:szCs w:val="32"/>
        </w:rPr>
        <w:t xml:space="preserve">is distinguishable as </w:t>
      </w:r>
      <w:r w:rsidRPr="00F57C21">
        <w:rPr>
          <w:rFonts w:ascii="Times New Roman" w:hAnsi="Times New Roman" w:cs="Times New Roman"/>
          <w:sz w:val="32"/>
          <w:szCs w:val="32"/>
        </w:rPr>
        <w:t xml:space="preserve">Mr. Bain was </w:t>
      </w:r>
      <w:r w:rsidR="00685CC9" w:rsidRPr="00F57C21">
        <w:rPr>
          <w:rFonts w:ascii="Times New Roman" w:hAnsi="Times New Roman" w:cs="Times New Roman"/>
          <w:sz w:val="32"/>
          <w:szCs w:val="32"/>
        </w:rPr>
        <w:t xml:space="preserve">sentenced to </w:t>
      </w:r>
      <w:r w:rsidR="00685CC9" w:rsidRPr="00F57C21">
        <w:rPr>
          <w:rFonts w:ascii="Times New Roman" w:hAnsi="Times New Roman" w:cs="Times New Roman"/>
          <w:sz w:val="32"/>
          <w:szCs w:val="32"/>
        </w:rPr>
        <w:lastRenderedPageBreak/>
        <w:t>nine (9) years and three (3) years, respectively, for one (1) count of Incest and one (1) count of Indecent Assault.</w:t>
      </w:r>
      <w:r w:rsidR="008B04E3" w:rsidRPr="00F57C21">
        <w:rPr>
          <w:rFonts w:ascii="Times New Roman" w:hAnsi="Times New Roman" w:cs="Times New Roman"/>
          <w:sz w:val="32"/>
          <w:szCs w:val="32"/>
        </w:rPr>
        <w:t xml:space="preserve"> By contrast in this case the Convict was convicted of twenty (20) counts of Incest, one (1) count of Indecent Assault. If this Court were to apply the mathematical principle set out in </w:t>
      </w:r>
      <w:r w:rsidR="008B04E3" w:rsidRPr="00F57C21">
        <w:rPr>
          <w:rFonts w:ascii="Times New Roman" w:hAnsi="Times New Roman" w:cs="Times New Roman"/>
          <w:b/>
          <w:bCs/>
          <w:sz w:val="32"/>
          <w:szCs w:val="32"/>
        </w:rPr>
        <w:t>Steve Luciano Bain aka Cano v. The Director of Public Prosecutions</w:t>
      </w:r>
      <w:r w:rsidR="008B04E3" w:rsidRPr="00F57C21">
        <w:rPr>
          <w:rFonts w:ascii="Times New Roman" w:hAnsi="Times New Roman" w:cs="Times New Roman"/>
          <w:sz w:val="32"/>
          <w:szCs w:val="32"/>
        </w:rPr>
        <w:t xml:space="preserve"> (supra), the Convict would be sentenced to One Hundred Eight (180) Years (9 years per count x 20 counts) for the offence of Incest and Three (3) years for the offence of Indecent Assault.</w:t>
      </w:r>
    </w:p>
    <w:p w14:paraId="75C7F437" w14:textId="77777777" w:rsidR="00EE7A3C" w:rsidRPr="00F57C21" w:rsidRDefault="00EE7A3C" w:rsidP="00184C77">
      <w:pPr>
        <w:pStyle w:val="ListParagraph"/>
        <w:ind w:hanging="450"/>
        <w:rPr>
          <w:rFonts w:ascii="Times New Roman" w:hAnsi="Times New Roman" w:cs="Times New Roman"/>
          <w:sz w:val="32"/>
          <w:szCs w:val="32"/>
        </w:rPr>
      </w:pPr>
    </w:p>
    <w:p w14:paraId="5023029A" w14:textId="1D3F4275" w:rsidR="005C185B" w:rsidRPr="00F57C21" w:rsidRDefault="00591536"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One act of Incest is egregious. Twenty (20) such acts of abuse</w:t>
      </w:r>
      <w:r w:rsidR="00BB176C" w:rsidRPr="00F57C21">
        <w:rPr>
          <w:rFonts w:ascii="Times New Roman" w:hAnsi="Times New Roman" w:cs="Times New Roman"/>
          <w:sz w:val="32"/>
          <w:szCs w:val="32"/>
        </w:rPr>
        <w:t xml:space="preserve"> over five (5) years is unimaginable torture. </w:t>
      </w:r>
      <w:r w:rsidR="008B04E3" w:rsidRPr="00F57C21">
        <w:rPr>
          <w:rFonts w:ascii="Times New Roman" w:hAnsi="Times New Roman" w:cs="Times New Roman"/>
          <w:sz w:val="32"/>
          <w:szCs w:val="32"/>
        </w:rPr>
        <w:t>The Virtual Complainant had to endure Incest over a</w:t>
      </w:r>
      <w:r w:rsidR="00BB176C" w:rsidRPr="00F57C21">
        <w:rPr>
          <w:rFonts w:ascii="Times New Roman" w:hAnsi="Times New Roman" w:cs="Times New Roman"/>
          <w:sz w:val="32"/>
          <w:szCs w:val="32"/>
        </w:rPr>
        <w:t>ll hours of the day, in a close quarter situation,</w:t>
      </w:r>
      <w:r w:rsidR="008B04E3" w:rsidRPr="00F57C21">
        <w:rPr>
          <w:rFonts w:ascii="Times New Roman" w:hAnsi="Times New Roman" w:cs="Times New Roman"/>
          <w:sz w:val="32"/>
          <w:szCs w:val="32"/>
        </w:rPr>
        <w:t xml:space="preserve"> in a small home in our inner city,</w:t>
      </w:r>
      <w:r w:rsidR="00BB176C" w:rsidRPr="00F57C21">
        <w:rPr>
          <w:rFonts w:ascii="Times New Roman" w:hAnsi="Times New Roman" w:cs="Times New Roman"/>
          <w:sz w:val="32"/>
          <w:szCs w:val="32"/>
        </w:rPr>
        <w:t xml:space="preserve"> </w:t>
      </w:r>
      <w:r w:rsidR="008B04E3" w:rsidRPr="00F57C21">
        <w:rPr>
          <w:rFonts w:ascii="Times New Roman" w:hAnsi="Times New Roman" w:cs="Times New Roman"/>
          <w:sz w:val="32"/>
          <w:szCs w:val="32"/>
        </w:rPr>
        <w:t>unable</w:t>
      </w:r>
      <w:r w:rsidR="00BB176C" w:rsidRPr="00F57C21">
        <w:rPr>
          <w:rFonts w:ascii="Times New Roman" w:hAnsi="Times New Roman" w:cs="Times New Roman"/>
          <w:sz w:val="32"/>
          <w:szCs w:val="32"/>
        </w:rPr>
        <w:t xml:space="preserve"> to report it, forced to endure same by a man</w:t>
      </w:r>
      <w:r w:rsidR="008B04E3" w:rsidRPr="00F57C21">
        <w:rPr>
          <w:rFonts w:ascii="Times New Roman" w:hAnsi="Times New Roman" w:cs="Times New Roman"/>
          <w:sz w:val="32"/>
          <w:szCs w:val="32"/>
        </w:rPr>
        <w:t xml:space="preserve"> </w:t>
      </w:r>
      <w:r w:rsidR="00BB176C" w:rsidRPr="00F57C21">
        <w:rPr>
          <w:rFonts w:ascii="Times New Roman" w:hAnsi="Times New Roman" w:cs="Times New Roman"/>
          <w:sz w:val="32"/>
          <w:szCs w:val="32"/>
        </w:rPr>
        <w:t>who was left to parent her</w:t>
      </w:r>
      <w:r w:rsidR="00D82A4D" w:rsidRPr="00F57C21">
        <w:rPr>
          <w:rFonts w:ascii="Times New Roman" w:hAnsi="Times New Roman" w:cs="Times New Roman"/>
          <w:sz w:val="32"/>
          <w:szCs w:val="32"/>
        </w:rPr>
        <w:t xml:space="preserve">. </w:t>
      </w:r>
      <w:r w:rsidR="008B04E3" w:rsidRPr="00F57C21">
        <w:rPr>
          <w:rFonts w:ascii="Times New Roman" w:hAnsi="Times New Roman" w:cs="Times New Roman"/>
          <w:sz w:val="32"/>
          <w:szCs w:val="32"/>
        </w:rPr>
        <w:t>She testified that she was terrified to report it to her mother because that was her mothers father. The Virtual Complainant lived under the implied threat of Kirkwood Rolle</w:t>
      </w:r>
      <w:r w:rsidR="005B06D1" w:rsidRPr="00F57C21">
        <w:rPr>
          <w:rFonts w:ascii="Times New Roman" w:hAnsi="Times New Roman" w:cs="Times New Roman"/>
          <w:sz w:val="32"/>
          <w:szCs w:val="32"/>
        </w:rPr>
        <w:t>s</w:t>
      </w:r>
      <w:r w:rsidR="008B04E3" w:rsidRPr="00F57C21">
        <w:rPr>
          <w:rFonts w:ascii="Times New Roman" w:hAnsi="Times New Roman" w:cs="Times New Roman"/>
          <w:sz w:val="32"/>
          <w:szCs w:val="32"/>
        </w:rPr>
        <w:t xml:space="preserve"> temper and tendency to violence. Notwithstanding, that he was never violate to her during the sexual acts.</w:t>
      </w:r>
    </w:p>
    <w:p w14:paraId="3894D2F0" w14:textId="77777777" w:rsidR="00EE7A3C" w:rsidRPr="00F57C21" w:rsidRDefault="00EE7A3C" w:rsidP="00184C77">
      <w:pPr>
        <w:pStyle w:val="ListParagraph"/>
        <w:ind w:hanging="450"/>
        <w:rPr>
          <w:rFonts w:ascii="Times New Roman" w:hAnsi="Times New Roman" w:cs="Times New Roman"/>
          <w:sz w:val="32"/>
          <w:szCs w:val="32"/>
        </w:rPr>
      </w:pPr>
    </w:p>
    <w:p w14:paraId="6D10CCFC" w14:textId="607753B9" w:rsidR="00EE7A3C" w:rsidRPr="00F57C21" w:rsidRDefault="00EE7A3C"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 </w:t>
      </w:r>
      <w:r w:rsidR="00ED5D9F" w:rsidRPr="00F57C21">
        <w:rPr>
          <w:rFonts w:ascii="Times New Roman" w:hAnsi="Times New Roman" w:cs="Times New Roman"/>
          <w:sz w:val="32"/>
          <w:szCs w:val="32"/>
        </w:rPr>
        <w:t xml:space="preserve">Counsel for the Convict, </w:t>
      </w:r>
      <w:r w:rsidRPr="00F57C21">
        <w:rPr>
          <w:rFonts w:ascii="Times New Roman" w:hAnsi="Times New Roman" w:cs="Times New Roman"/>
          <w:sz w:val="32"/>
          <w:szCs w:val="32"/>
        </w:rPr>
        <w:t xml:space="preserve">Mrs. Knowles </w:t>
      </w:r>
      <w:r w:rsidR="00D82A4D" w:rsidRPr="00F57C21">
        <w:rPr>
          <w:rFonts w:ascii="Times New Roman" w:hAnsi="Times New Roman" w:cs="Times New Roman"/>
          <w:sz w:val="32"/>
          <w:szCs w:val="32"/>
        </w:rPr>
        <w:t>further</w:t>
      </w:r>
      <w:r w:rsidRPr="00F57C21">
        <w:rPr>
          <w:rFonts w:ascii="Times New Roman" w:hAnsi="Times New Roman" w:cs="Times New Roman"/>
          <w:sz w:val="32"/>
          <w:szCs w:val="32"/>
        </w:rPr>
        <w:t xml:space="preserve"> sought to rely on </w:t>
      </w:r>
      <w:r w:rsidRPr="00F57C21">
        <w:rPr>
          <w:rFonts w:ascii="Times New Roman" w:hAnsi="Times New Roman" w:cs="Times New Roman"/>
          <w:b/>
          <w:bCs/>
          <w:sz w:val="32"/>
          <w:szCs w:val="32"/>
        </w:rPr>
        <w:t xml:space="preserve">Regina v. Franklyn Roberts (supra), </w:t>
      </w:r>
      <w:r w:rsidRPr="00F57C21">
        <w:rPr>
          <w:rFonts w:ascii="Times New Roman" w:hAnsi="Times New Roman" w:cs="Times New Roman"/>
          <w:sz w:val="32"/>
          <w:szCs w:val="32"/>
        </w:rPr>
        <w:t xml:space="preserve">where a sixty-five (65) year old grandfather pled guilty to two (2) counts of Incest and one (1) count of Attempted Incest. He was sentenced to six (6) years on each count, suspended for medical reasons as the grandfather suffered from a number </w:t>
      </w:r>
      <w:r w:rsidRPr="00F57C21">
        <w:rPr>
          <w:rFonts w:ascii="Times New Roman" w:hAnsi="Times New Roman" w:cs="Times New Roman"/>
          <w:sz w:val="32"/>
          <w:szCs w:val="32"/>
        </w:rPr>
        <w:lastRenderedPageBreak/>
        <w:t xml:space="preserve">of illnesses. Comparing this case to the matter at hand, this Court notes that it has never been submitted that </w:t>
      </w:r>
      <w:r w:rsidR="00D82A4D" w:rsidRPr="00F57C21">
        <w:rPr>
          <w:rFonts w:ascii="Times New Roman" w:hAnsi="Times New Roman" w:cs="Times New Roman"/>
          <w:sz w:val="32"/>
          <w:szCs w:val="32"/>
        </w:rPr>
        <w:t>this</w:t>
      </w:r>
      <w:r w:rsidRPr="00F57C21">
        <w:rPr>
          <w:rFonts w:ascii="Times New Roman" w:hAnsi="Times New Roman" w:cs="Times New Roman"/>
          <w:sz w:val="32"/>
          <w:szCs w:val="32"/>
        </w:rPr>
        <w:t xml:space="preserve"> Convict suffered from any mental or physical illness. Moreover, this Court notes that unlike in the case of Franklyn Roberts, this Convict did </w:t>
      </w:r>
      <w:r w:rsidR="0084076E" w:rsidRPr="00F57C21">
        <w:rPr>
          <w:rFonts w:ascii="Times New Roman" w:hAnsi="Times New Roman" w:cs="Times New Roman"/>
          <w:sz w:val="32"/>
          <w:szCs w:val="32"/>
        </w:rPr>
        <w:t xml:space="preserve">not </w:t>
      </w:r>
      <w:r w:rsidRPr="00F57C21">
        <w:rPr>
          <w:rFonts w:ascii="Times New Roman" w:hAnsi="Times New Roman" w:cs="Times New Roman"/>
          <w:sz w:val="32"/>
          <w:szCs w:val="32"/>
        </w:rPr>
        <w:t xml:space="preserve">plead guilty to any of the counts he was charged with. </w:t>
      </w:r>
      <w:r w:rsidR="0084076E" w:rsidRPr="00F57C21">
        <w:rPr>
          <w:rFonts w:ascii="Times New Roman" w:hAnsi="Times New Roman" w:cs="Times New Roman"/>
          <w:sz w:val="32"/>
          <w:szCs w:val="32"/>
        </w:rPr>
        <w:t>Mr. Kirkwood Rolle</w:t>
      </w:r>
      <w:r w:rsidRPr="00F57C21">
        <w:rPr>
          <w:rFonts w:ascii="Times New Roman" w:hAnsi="Times New Roman" w:cs="Times New Roman"/>
          <w:sz w:val="32"/>
          <w:szCs w:val="32"/>
        </w:rPr>
        <w:t xml:space="preserve"> </w:t>
      </w:r>
      <w:r w:rsidR="0084076E" w:rsidRPr="00F57C21">
        <w:rPr>
          <w:rFonts w:ascii="Times New Roman" w:hAnsi="Times New Roman" w:cs="Times New Roman"/>
          <w:sz w:val="32"/>
          <w:szCs w:val="32"/>
        </w:rPr>
        <w:t xml:space="preserve">went to trial on all counts- subjecting the Virtual Complainant to relive the </w:t>
      </w:r>
      <w:r w:rsidR="00842C19" w:rsidRPr="00F57C21">
        <w:rPr>
          <w:rFonts w:ascii="Times New Roman" w:hAnsi="Times New Roman" w:cs="Times New Roman"/>
          <w:sz w:val="32"/>
          <w:szCs w:val="32"/>
        </w:rPr>
        <w:t>unfortunate</w:t>
      </w:r>
      <w:r w:rsidR="0084076E" w:rsidRPr="00F57C21">
        <w:rPr>
          <w:rFonts w:ascii="Times New Roman" w:hAnsi="Times New Roman" w:cs="Times New Roman"/>
          <w:sz w:val="32"/>
          <w:szCs w:val="32"/>
        </w:rPr>
        <w:t xml:space="preserve"> experiences. Therefore, the sentences handed down in the case of </w:t>
      </w:r>
      <w:r w:rsidR="0084076E" w:rsidRPr="00F57C21">
        <w:rPr>
          <w:rFonts w:ascii="Times New Roman" w:hAnsi="Times New Roman" w:cs="Times New Roman"/>
          <w:b/>
          <w:bCs/>
          <w:sz w:val="32"/>
          <w:szCs w:val="32"/>
        </w:rPr>
        <w:t xml:space="preserve">Regina v. Franklyn Roberts (supra) </w:t>
      </w:r>
      <w:r w:rsidR="0084076E" w:rsidRPr="00F57C21">
        <w:rPr>
          <w:rFonts w:ascii="Times New Roman" w:hAnsi="Times New Roman" w:cs="Times New Roman"/>
          <w:sz w:val="32"/>
          <w:szCs w:val="32"/>
        </w:rPr>
        <w:t>cannot be relied upon as the facts vastly vary from the current matter.</w:t>
      </w:r>
      <w:r w:rsidR="00D82A4D" w:rsidRPr="00F57C21">
        <w:rPr>
          <w:rFonts w:ascii="Times New Roman" w:hAnsi="Times New Roman" w:cs="Times New Roman"/>
          <w:sz w:val="32"/>
          <w:szCs w:val="32"/>
        </w:rPr>
        <w:t xml:space="preserve"> </w:t>
      </w:r>
      <w:r w:rsidR="00D82A4D" w:rsidRPr="00F57C21">
        <w:rPr>
          <w:rFonts w:ascii="Times New Roman" w:hAnsi="Times New Roman" w:cs="Times New Roman"/>
          <w:b/>
          <w:bCs/>
          <w:sz w:val="32"/>
          <w:szCs w:val="32"/>
        </w:rPr>
        <w:t xml:space="preserve">Further, even after conviction </w:t>
      </w:r>
      <w:r w:rsidR="00842C19" w:rsidRPr="00F57C21">
        <w:rPr>
          <w:rFonts w:ascii="Times New Roman" w:hAnsi="Times New Roman" w:cs="Times New Roman"/>
          <w:b/>
          <w:bCs/>
          <w:sz w:val="32"/>
          <w:szCs w:val="32"/>
        </w:rPr>
        <w:t>this</w:t>
      </w:r>
      <w:r w:rsidR="00D82A4D" w:rsidRPr="00F57C21">
        <w:rPr>
          <w:rFonts w:ascii="Times New Roman" w:hAnsi="Times New Roman" w:cs="Times New Roman"/>
          <w:b/>
          <w:bCs/>
          <w:sz w:val="32"/>
          <w:szCs w:val="32"/>
        </w:rPr>
        <w:t xml:space="preserve"> Convict shows no remorse</w:t>
      </w:r>
      <w:r w:rsidR="00D82A4D" w:rsidRPr="00F57C21">
        <w:rPr>
          <w:rFonts w:ascii="Times New Roman" w:hAnsi="Times New Roman" w:cs="Times New Roman"/>
          <w:sz w:val="32"/>
          <w:szCs w:val="32"/>
        </w:rPr>
        <w:t xml:space="preserve">. </w:t>
      </w:r>
    </w:p>
    <w:p w14:paraId="2EAE5ECB" w14:textId="77777777" w:rsidR="0084076E" w:rsidRPr="00F57C21" w:rsidRDefault="0084076E" w:rsidP="00184C77">
      <w:pPr>
        <w:pStyle w:val="ListParagraph"/>
        <w:ind w:hanging="450"/>
        <w:rPr>
          <w:rFonts w:ascii="Times New Roman" w:hAnsi="Times New Roman" w:cs="Times New Roman"/>
          <w:sz w:val="32"/>
          <w:szCs w:val="32"/>
        </w:rPr>
      </w:pPr>
    </w:p>
    <w:p w14:paraId="32CAF1E3" w14:textId="36FB287F" w:rsidR="0084076E" w:rsidRPr="00F57C21" w:rsidRDefault="0084076E"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 Moreover, this Court notes that even if the sentences handed down in </w:t>
      </w:r>
      <w:r w:rsidRPr="00F57C21">
        <w:rPr>
          <w:rFonts w:ascii="Times New Roman" w:hAnsi="Times New Roman" w:cs="Times New Roman"/>
          <w:b/>
          <w:bCs/>
          <w:sz w:val="32"/>
          <w:szCs w:val="32"/>
        </w:rPr>
        <w:t xml:space="preserve">Regina v. Franklyn Roberts (supra) </w:t>
      </w:r>
      <w:r w:rsidRPr="00F57C21">
        <w:rPr>
          <w:rFonts w:ascii="Times New Roman" w:hAnsi="Times New Roman" w:cs="Times New Roman"/>
          <w:sz w:val="32"/>
          <w:szCs w:val="32"/>
        </w:rPr>
        <w:t xml:space="preserve">were applied, the Convict would still be looking at a sentence of One Hundred </w:t>
      </w:r>
      <w:r w:rsidR="00F71261" w:rsidRPr="00F57C21">
        <w:rPr>
          <w:rFonts w:ascii="Times New Roman" w:hAnsi="Times New Roman" w:cs="Times New Roman"/>
          <w:sz w:val="32"/>
          <w:szCs w:val="32"/>
        </w:rPr>
        <w:t>Thirty Two</w:t>
      </w:r>
      <w:r w:rsidRPr="00F57C21">
        <w:rPr>
          <w:rFonts w:ascii="Times New Roman" w:hAnsi="Times New Roman" w:cs="Times New Roman"/>
          <w:sz w:val="32"/>
          <w:szCs w:val="32"/>
        </w:rPr>
        <w:t xml:space="preserve"> (1</w:t>
      </w:r>
      <w:r w:rsidR="00F71261" w:rsidRPr="00F57C21">
        <w:rPr>
          <w:rFonts w:ascii="Times New Roman" w:hAnsi="Times New Roman" w:cs="Times New Roman"/>
          <w:sz w:val="32"/>
          <w:szCs w:val="32"/>
        </w:rPr>
        <w:t>32</w:t>
      </w:r>
      <w:r w:rsidRPr="00F57C21">
        <w:rPr>
          <w:rFonts w:ascii="Times New Roman" w:hAnsi="Times New Roman" w:cs="Times New Roman"/>
          <w:sz w:val="32"/>
          <w:szCs w:val="32"/>
        </w:rPr>
        <w:t>) years (6 years per count x 2</w:t>
      </w:r>
      <w:r w:rsidR="00F71261" w:rsidRPr="00F57C21">
        <w:rPr>
          <w:rFonts w:ascii="Times New Roman" w:hAnsi="Times New Roman" w:cs="Times New Roman"/>
          <w:sz w:val="32"/>
          <w:szCs w:val="32"/>
        </w:rPr>
        <w:t>2</w:t>
      </w:r>
      <w:r w:rsidRPr="00F57C21">
        <w:rPr>
          <w:rFonts w:ascii="Times New Roman" w:hAnsi="Times New Roman" w:cs="Times New Roman"/>
          <w:sz w:val="32"/>
          <w:szCs w:val="32"/>
        </w:rPr>
        <w:t xml:space="preserve"> counts) for the offence of Incest. </w:t>
      </w:r>
    </w:p>
    <w:p w14:paraId="0EEB007A" w14:textId="77777777" w:rsidR="00842C19" w:rsidRPr="00F57C21" w:rsidRDefault="00842C19" w:rsidP="00D82A4D">
      <w:pPr>
        <w:pStyle w:val="ListParagraph"/>
        <w:spacing w:line="360" w:lineRule="auto"/>
        <w:ind w:left="0"/>
        <w:jc w:val="both"/>
        <w:rPr>
          <w:rFonts w:ascii="Times New Roman" w:hAnsi="Times New Roman" w:cs="Times New Roman"/>
          <w:b/>
          <w:bCs/>
          <w:sz w:val="32"/>
          <w:szCs w:val="32"/>
          <w:u w:val="single"/>
        </w:rPr>
      </w:pPr>
    </w:p>
    <w:p w14:paraId="73BBFA3C" w14:textId="26546673" w:rsidR="00D82A4D" w:rsidRPr="00F57C21" w:rsidRDefault="00D82A4D" w:rsidP="00D82A4D">
      <w:pPr>
        <w:pStyle w:val="ListParagraph"/>
        <w:spacing w:line="360" w:lineRule="auto"/>
        <w:ind w:left="0"/>
        <w:jc w:val="both"/>
        <w:rPr>
          <w:rFonts w:ascii="Times New Roman" w:hAnsi="Times New Roman" w:cs="Times New Roman"/>
          <w:b/>
          <w:bCs/>
          <w:sz w:val="32"/>
          <w:szCs w:val="32"/>
          <w:u w:val="single"/>
        </w:rPr>
      </w:pPr>
      <w:r w:rsidRPr="00F57C21">
        <w:rPr>
          <w:rFonts w:ascii="Times New Roman" w:hAnsi="Times New Roman" w:cs="Times New Roman"/>
          <w:b/>
          <w:bCs/>
          <w:sz w:val="32"/>
          <w:szCs w:val="32"/>
          <w:u w:val="single"/>
        </w:rPr>
        <w:t>Lack of Remorse</w:t>
      </w:r>
    </w:p>
    <w:p w14:paraId="5C22033E" w14:textId="77777777" w:rsidR="0084076E" w:rsidRPr="00F57C21" w:rsidRDefault="0084076E" w:rsidP="0084076E">
      <w:pPr>
        <w:pStyle w:val="ListParagraph"/>
        <w:rPr>
          <w:rFonts w:ascii="Times New Roman" w:hAnsi="Times New Roman" w:cs="Times New Roman"/>
          <w:sz w:val="32"/>
          <w:szCs w:val="32"/>
        </w:rPr>
      </w:pPr>
    </w:p>
    <w:p w14:paraId="5C8C5BC0" w14:textId="08216CFD" w:rsidR="00D82A4D" w:rsidRPr="00F57C21" w:rsidRDefault="00EA5BA1"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The authorities are clear that where an accused person does not admit to the crime(s) for which he has been charged it is not expected that he will express</w:t>
      </w:r>
      <w:r w:rsidRPr="00F57C21">
        <w:rPr>
          <w:rFonts w:ascii="Times New Roman" w:hAnsi="Times New Roman" w:cs="Times New Roman"/>
          <w:b/>
          <w:bCs/>
          <w:sz w:val="32"/>
          <w:szCs w:val="32"/>
        </w:rPr>
        <w:t> </w:t>
      </w:r>
      <w:r w:rsidRPr="00F57C21">
        <w:rPr>
          <w:rFonts w:ascii="Times New Roman" w:hAnsi="Times New Roman" w:cs="Times New Roman"/>
          <w:sz w:val="32"/>
          <w:szCs w:val="32"/>
        </w:rPr>
        <w:t>remorse. In </w:t>
      </w:r>
      <w:bookmarkStart w:id="6" w:name="_Hlk183519192"/>
      <w:r w:rsidRPr="00F57C21">
        <w:rPr>
          <w:rFonts w:ascii="Times New Roman" w:hAnsi="Times New Roman" w:cs="Times New Roman"/>
          <w:b/>
          <w:bCs/>
          <w:sz w:val="32"/>
          <w:szCs w:val="32"/>
        </w:rPr>
        <w:t>Dustin Taylor v R MCCrApp &amp; CAIS No. 63 of 2014</w:t>
      </w:r>
      <w:bookmarkEnd w:id="6"/>
      <w:r w:rsidRPr="00F57C21">
        <w:rPr>
          <w:rFonts w:ascii="Times New Roman" w:hAnsi="Times New Roman" w:cs="Times New Roman"/>
          <w:sz w:val="32"/>
          <w:szCs w:val="32"/>
        </w:rPr>
        <w:t>, Justice of Appeal Crane-Scott, observed that when considering a proper sentence the court may have regard to ‘</w:t>
      </w:r>
      <w:r w:rsidRPr="00F57C21">
        <w:rPr>
          <w:rFonts w:ascii="Times New Roman" w:hAnsi="Times New Roman" w:cs="Times New Roman"/>
          <w:i/>
          <w:iCs/>
          <w:sz w:val="32"/>
          <w:szCs w:val="32"/>
        </w:rPr>
        <w:t xml:space="preserve">Expressions of remorse (if any) (bearing in mind that the absence of remorse should not be held </w:t>
      </w:r>
      <w:r w:rsidRPr="00F57C21">
        <w:rPr>
          <w:rFonts w:ascii="Times New Roman" w:hAnsi="Times New Roman" w:cs="Times New Roman"/>
          <w:i/>
          <w:iCs/>
          <w:sz w:val="32"/>
          <w:szCs w:val="32"/>
        </w:rPr>
        <w:lastRenderedPageBreak/>
        <w:t>against the offender and cannot be regarded as having aggravated the seriousness of the offence’</w:t>
      </w:r>
      <w:r w:rsidR="00D82A4D" w:rsidRPr="00F57C21">
        <w:rPr>
          <w:rFonts w:ascii="Times New Roman" w:hAnsi="Times New Roman" w:cs="Times New Roman"/>
          <w:sz w:val="32"/>
          <w:szCs w:val="32"/>
        </w:rPr>
        <w:t>.</w:t>
      </w:r>
    </w:p>
    <w:p w14:paraId="74431D6E" w14:textId="77777777" w:rsidR="00B0150B" w:rsidRPr="00F57C21" w:rsidRDefault="00B0150B" w:rsidP="00184C77">
      <w:pPr>
        <w:pStyle w:val="ListParagraph"/>
        <w:spacing w:line="360" w:lineRule="auto"/>
        <w:ind w:left="0" w:hanging="450"/>
        <w:jc w:val="both"/>
        <w:rPr>
          <w:rFonts w:ascii="Times New Roman" w:hAnsi="Times New Roman" w:cs="Times New Roman"/>
          <w:sz w:val="32"/>
          <w:szCs w:val="32"/>
        </w:rPr>
      </w:pPr>
    </w:p>
    <w:p w14:paraId="71CAC08D" w14:textId="7DCEE809" w:rsidR="00B0150B" w:rsidRPr="00F57C21" w:rsidRDefault="00B0150B"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 This Court is also guided by the Court of Appeal case of </w:t>
      </w:r>
      <w:r w:rsidRPr="00F57C21">
        <w:rPr>
          <w:rFonts w:ascii="Times New Roman" w:hAnsi="Times New Roman" w:cs="Times New Roman"/>
          <w:b/>
          <w:bCs/>
          <w:sz w:val="32"/>
          <w:szCs w:val="32"/>
        </w:rPr>
        <w:t>BM v. Director of Public Prosecutions SCCrApp &amp; CAIS No. 39 of 2023</w:t>
      </w:r>
      <w:r w:rsidRPr="00F57C21">
        <w:rPr>
          <w:rFonts w:ascii="Times New Roman" w:hAnsi="Times New Roman" w:cs="Times New Roman"/>
          <w:sz w:val="32"/>
          <w:szCs w:val="32"/>
        </w:rPr>
        <w:t xml:space="preserve">, where the Appellate Court examined and discussed whether a sentence of twenty-five years for the offence of Incest given by the lower Court was unduly harsh. At paragraph 45 of the judgment the Appellate Court took into consideration several issues, one of those being whether the Appellant was remorseful. </w:t>
      </w:r>
    </w:p>
    <w:p w14:paraId="0A49E2DA" w14:textId="77777777" w:rsidR="00B0150B" w:rsidRPr="00F57C21" w:rsidRDefault="00B0150B" w:rsidP="00B0150B">
      <w:pPr>
        <w:pStyle w:val="ListParagraph"/>
        <w:rPr>
          <w:rFonts w:ascii="Times New Roman" w:hAnsi="Times New Roman" w:cs="Times New Roman"/>
          <w:sz w:val="32"/>
          <w:szCs w:val="32"/>
        </w:rPr>
      </w:pPr>
    </w:p>
    <w:p w14:paraId="21E92699" w14:textId="7028506C" w:rsidR="00EA5BA1" w:rsidRPr="00F57C21" w:rsidRDefault="00B0150B" w:rsidP="00B0150B">
      <w:pPr>
        <w:pStyle w:val="ListParagraph"/>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w:t>
      </w:r>
      <w:r w:rsidRPr="00F57C21">
        <w:rPr>
          <w:rFonts w:ascii="Times New Roman" w:hAnsi="Times New Roman" w:cs="Times New Roman"/>
          <w:i/>
          <w:iCs/>
          <w:sz w:val="32"/>
          <w:szCs w:val="32"/>
        </w:rPr>
        <w:t xml:space="preserve">This, notwithstanding the Court views the acts of the convict upon his daughter as reprehensible and the ultimate breach of trust of a parent, in this case a father who is expected to love, nurture, care, safeguard and protect his child from harm, danger or abuse of any kind of potential perpetrators. But instead of being that protective parent he is the very one who would have, by his actions, humiliated, abused and violated his own child of such tender years. Not once, but twice, repeatedly breaching her trust and even openly compared her to her own mother. Further, the convict lacked contrition. </w:t>
      </w:r>
      <w:r w:rsidRPr="00F57C21">
        <w:rPr>
          <w:rFonts w:ascii="Times New Roman" w:hAnsi="Times New Roman" w:cs="Times New Roman"/>
          <w:b/>
          <w:bCs/>
          <w:i/>
          <w:iCs/>
          <w:sz w:val="32"/>
          <w:szCs w:val="32"/>
          <w:u w:val="single"/>
        </w:rPr>
        <w:t>Notably at no point during the course of the trial or the sentencing process did the convict or counsel on his behalf express remorse for his conduct's</w:t>
      </w:r>
      <w:r w:rsidRPr="00F57C21">
        <w:rPr>
          <w:rFonts w:ascii="Times New Roman" w:hAnsi="Times New Roman" w:cs="Times New Roman"/>
          <w:i/>
          <w:iCs/>
          <w:sz w:val="32"/>
          <w:szCs w:val="32"/>
        </w:rPr>
        <w:t xml:space="preserve">. Matter of fact there was a consistent denial of the acts and as referenced in the probation report the convict </w:t>
      </w:r>
      <w:r w:rsidRPr="00F57C21">
        <w:rPr>
          <w:rFonts w:ascii="Times New Roman" w:hAnsi="Times New Roman" w:cs="Times New Roman"/>
          <w:i/>
          <w:iCs/>
          <w:sz w:val="32"/>
          <w:szCs w:val="32"/>
        </w:rPr>
        <w:lastRenderedPageBreak/>
        <w:t>maintained his innocence asserting that the virtual complainant made up the allegations against him and denied being verbally recorded by the virtual complainant claiming that it was a voice ove</w:t>
      </w:r>
      <w:r w:rsidRPr="00F57C21">
        <w:rPr>
          <w:rFonts w:ascii="Times New Roman" w:hAnsi="Times New Roman" w:cs="Times New Roman"/>
          <w:sz w:val="32"/>
          <w:szCs w:val="32"/>
        </w:rPr>
        <w:t xml:space="preserve">r” </w:t>
      </w:r>
    </w:p>
    <w:p w14:paraId="6D0DE598" w14:textId="77777777" w:rsidR="00EA5BA1" w:rsidRPr="00F57C21" w:rsidRDefault="00EA5BA1" w:rsidP="00EA5BA1">
      <w:pPr>
        <w:pStyle w:val="ListParagraph"/>
        <w:spacing w:line="360" w:lineRule="auto"/>
        <w:ind w:left="0"/>
        <w:jc w:val="both"/>
        <w:rPr>
          <w:rFonts w:ascii="Times New Roman" w:hAnsi="Times New Roman" w:cs="Times New Roman"/>
          <w:sz w:val="32"/>
          <w:szCs w:val="32"/>
        </w:rPr>
      </w:pPr>
    </w:p>
    <w:p w14:paraId="31D850C7" w14:textId="5C76D15A" w:rsidR="00936B00" w:rsidRPr="00F57C21" w:rsidRDefault="002D3479" w:rsidP="00184C77">
      <w:pPr>
        <w:pStyle w:val="ListParagraph"/>
        <w:numPr>
          <w:ilvl w:val="0"/>
          <w:numId w:val="5"/>
        </w:numPr>
        <w:spacing w:line="360" w:lineRule="auto"/>
        <w:ind w:left="0" w:hanging="540"/>
        <w:jc w:val="both"/>
        <w:rPr>
          <w:rFonts w:ascii="Times New Roman" w:hAnsi="Times New Roman" w:cs="Times New Roman"/>
          <w:sz w:val="32"/>
          <w:szCs w:val="32"/>
        </w:rPr>
      </w:pPr>
      <w:r w:rsidRPr="00F57C21">
        <w:rPr>
          <w:rFonts w:ascii="Times New Roman" w:hAnsi="Times New Roman" w:cs="Times New Roman"/>
          <w:sz w:val="32"/>
          <w:szCs w:val="32"/>
        </w:rPr>
        <w:t>The Court took</w:t>
      </w:r>
      <w:r w:rsidR="00B0150B" w:rsidRPr="00F57C21">
        <w:rPr>
          <w:rFonts w:ascii="Times New Roman" w:hAnsi="Times New Roman" w:cs="Times New Roman"/>
          <w:sz w:val="32"/>
          <w:szCs w:val="32"/>
        </w:rPr>
        <w:t xml:space="preserve"> the above precedents into consideration</w:t>
      </w:r>
      <w:r w:rsidRPr="00F57C21">
        <w:rPr>
          <w:rFonts w:ascii="Times New Roman" w:hAnsi="Times New Roman" w:cs="Times New Roman"/>
          <w:sz w:val="32"/>
          <w:szCs w:val="32"/>
        </w:rPr>
        <w:t>. The Convict showed no remorse throughout these proceedings nor after the conviction. Instead, he expressed open anger towards the Court</w:t>
      </w:r>
      <w:r w:rsidR="00B0150B" w:rsidRPr="00F57C21">
        <w:rPr>
          <w:rFonts w:ascii="Times New Roman" w:hAnsi="Times New Roman" w:cs="Times New Roman"/>
          <w:sz w:val="32"/>
          <w:szCs w:val="32"/>
        </w:rPr>
        <w:t xml:space="preserve">. </w:t>
      </w:r>
    </w:p>
    <w:p w14:paraId="25A538ED" w14:textId="77777777" w:rsidR="00C40BA6" w:rsidRPr="00F57C21" w:rsidRDefault="00C40BA6" w:rsidP="00C40BA6">
      <w:pPr>
        <w:pStyle w:val="ListParagraph"/>
        <w:spacing w:line="360" w:lineRule="auto"/>
        <w:ind w:left="0"/>
        <w:jc w:val="both"/>
        <w:rPr>
          <w:rFonts w:ascii="Times New Roman" w:hAnsi="Times New Roman" w:cs="Times New Roman"/>
          <w:sz w:val="32"/>
          <w:szCs w:val="32"/>
        </w:rPr>
      </w:pPr>
    </w:p>
    <w:p w14:paraId="5E6016A0" w14:textId="77777777" w:rsidR="00506BD3" w:rsidRPr="00F57C21" w:rsidRDefault="00506BD3" w:rsidP="00506BD3">
      <w:pPr>
        <w:spacing w:line="360" w:lineRule="auto"/>
        <w:jc w:val="both"/>
        <w:rPr>
          <w:rFonts w:ascii="Times New Roman" w:hAnsi="Times New Roman" w:cs="Times New Roman"/>
          <w:b/>
          <w:sz w:val="32"/>
          <w:szCs w:val="32"/>
          <w:u w:val="single"/>
        </w:rPr>
      </w:pPr>
      <w:r w:rsidRPr="00F57C21">
        <w:rPr>
          <w:rFonts w:ascii="Times New Roman" w:hAnsi="Times New Roman" w:cs="Times New Roman"/>
          <w:b/>
          <w:sz w:val="32"/>
          <w:szCs w:val="32"/>
          <w:u w:val="single"/>
        </w:rPr>
        <w:t>SENTENCING PROVISIONS</w:t>
      </w:r>
    </w:p>
    <w:p w14:paraId="2750EF0A" w14:textId="2146559C" w:rsidR="00506BD3" w:rsidRPr="00F57C21" w:rsidRDefault="00506BD3" w:rsidP="00184C77">
      <w:pPr>
        <w:pStyle w:val="ListParagraph"/>
        <w:numPr>
          <w:ilvl w:val="0"/>
          <w:numId w:val="5"/>
        </w:numPr>
        <w:spacing w:line="360" w:lineRule="auto"/>
        <w:ind w:left="0" w:hanging="630"/>
        <w:jc w:val="both"/>
        <w:rPr>
          <w:rFonts w:ascii="Times New Roman" w:hAnsi="Times New Roman" w:cs="Times New Roman"/>
          <w:sz w:val="32"/>
          <w:szCs w:val="32"/>
        </w:rPr>
      </w:pPr>
      <w:r w:rsidRPr="00F57C21">
        <w:rPr>
          <w:rFonts w:ascii="Times New Roman" w:hAnsi="Times New Roman" w:cs="Times New Roman"/>
          <w:b/>
          <w:bCs/>
          <w:sz w:val="32"/>
          <w:szCs w:val="32"/>
        </w:rPr>
        <w:t>Section 185 of the Criminal Procedure Code, Chapter 91</w:t>
      </w:r>
      <w:r w:rsidRPr="00F57C21">
        <w:rPr>
          <w:rFonts w:ascii="Times New Roman" w:hAnsi="Times New Roman" w:cs="Times New Roman"/>
          <w:sz w:val="32"/>
          <w:szCs w:val="32"/>
        </w:rPr>
        <w:t xml:space="preserve"> (“the CPC”), provides as follows:</w:t>
      </w:r>
    </w:p>
    <w:p w14:paraId="61EF7E4A" w14:textId="24BA0203" w:rsidR="00490CE8" w:rsidRPr="00F57C21" w:rsidRDefault="00506BD3" w:rsidP="004E23D0">
      <w:pPr>
        <w:spacing w:line="360" w:lineRule="auto"/>
        <w:ind w:left="720"/>
        <w:jc w:val="both"/>
        <w:rPr>
          <w:rFonts w:ascii="Times New Roman" w:hAnsi="Times New Roman" w:cs="Times New Roman"/>
          <w:b/>
          <w:i/>
          <w:sz w:val="32"/>
          <w:szCs w:val="32"/>
        </w:rPr>
      </w:pPr>
      <w:r w:rsidRPr="00F57C21">
        <w:rPr>
          <w:rFonts w:ascii="Times New Roman" w:hAnsi="Times New Roman" w:cs="Times New Roman"/>
          <w:b/>
          <w:i/>
          <w:sz w:val="32"/>
          <w:szCs w:val="32"/>
        </w:rPr>
        <w:t>“</w:t>
      </w:r>
      <w:r w:rsidRPr="00F57C21">
        <w:rPr>
          <w:rFonts w:ascii="Times New Roman" w:hAnsi="Times New Roman" w:cs="Times New Roman"/>
          <w:bCs/>
          <w:i/>
          <w:sz w:val="32"/>
          <w:szCs w:val="32"/>
        </w:rPr>
        <w:t>The court may, before passing sentence, receive such</w:t>
      </w:r>
      <w:r w:rsidR="00D71CF5" w:rsidRPr="00F57C21">
        <w:rPr>
          <w:rFonts w:ascii="Times New Roman" w:hAnsi="Times New Roman" w:cs="Times New Roman"/>
          <w:bCs/>
          <w:i/>
          <w:sz w:val="32"/>
          <w:szCs w:val="32"/>
        </w:rPr>
        <w:t xml:space="preserve"> </w:t>
      </w:r>
      <w:r w:rsidRPr="00F57C21">
        <w:rPr>
          <w:rFonts w:ascii="Times New Roman" w:hAnsi="Times New Roman" w:cs="Times New Roman"/>
          <w:bCs/>
          <w:i/>
          <w:sz w:val="32"/>
          <w:szCs w:val="32"/>
        </w:rPr>
        <w:t>evidence as it thinks fit in or</w:t>
      </w:r>
      <w:r w:rsidR="00E4617B" w:rsidRPr="00F57C21">
        <w:rPr>
          <w:rFonts w:ascii="Times New Roman" w:hAnsi="Times New Roman" w:cs="Times New Roman"/>
          <w:bCs/>
          <w:i/>
          <w:sz w:val="32"/>
          <w:szCs w:val="32"/>
        </w:rPr>
        <w:t xml:space="preserve">der to inform itself as to the </w:t>
      </w:r>
      <w:r w:rsidRPr="00F57C21">
        <w:rPr>
          <w:rFonts w:ascii="Times New Roman" w:hAnsi="Times New Roman" w:cs="Times New Roman"/>
          <w:bCs/>
          <w:i/>
          <w:sz w:val="32"/>
          <w:szCs w:val="32"/>
        </w:rPr>
        <w:t>sentence proper to be pass</w:t>
      </w:r>
      <w:r w:rsidR="00E4617B" w:rsidRPr="00F57C21">
        <w:rPr>
          <w:rFonts w:ascii="Times New Roman" w:hAnsi="Times New Roman" w:cs="Times New Roman"/>
          <w:bCs/>
          <w:i/>
          <w:sz w:val="32"/>
          <w:szCs w:val="32"/>
        </w:rPr>
        <w:t xml:space="preserve">ed and may hear counsel on any </w:t>
      </w:r>
      <w:r w:rsidRPr="00F57C21">
        <w:rPr>
          <w:rFonts w:ascii="Times New Roman" w:hAnsi="Times New Roman" w:cs="Times New Roman"/>
          <w:bCs/>
          <w:i/>
          <w:sz w:val="32"/>
          <w:szCs w:val="32"/>
        </w:rPr>
        <w:t xml:space="preserve">mitigating </w:t>
      </w:r>
      <w:r w:rsidR="00E4617B" w:rsidRPr="00F57C21">
        <w:rPr>
          <w:rFonts w:ascii="Times New Roman" w:hAnsi="Times New Roman" w:cs="Times New Roman"/>
          <w:bCs/>
          <w:i/>
          <w:sz w:val="32"/>
          <w:szCs w:val="32"/>
        </w:rPr>
        <w:t xml:space="preserve">or other </w:t>
      </w:r>
      <w:r w:rsidRPr="00F57C21">
        <w:rPr>
          <w:rFonts w:ascii="Times New Roman" w:hAnsi="Times New Roman" w:cs="Times New Roman"/>
          <w:bCs/>
          <w:i/>
          <w:sz w:val="32"/>
          <w:szCs w:val="32"/>
        </w:rPr>
        <w:t>circumstances which may be relevant</w:t>
      </w:r>
      <w:r w:rsidRPr="00F57C21">
        <w:rPr>
          <w:rFonts w:ascii="Times New Roman" w:hAnsi="Times New Roman" w:cs="Times New Roman"/>
          <w:b/>
          <w:i/>
          <w:sz w:val="32"/>
          <w:szCs w:val="32"/>
        </w:rPr>
        <w:t>.”</w:t>
      </w:r>
    </w:p>
    <w:p w14:paraId="1DD127A6" w14:textId="77777777" w:rsidR="002D3479" w:rsidRPr="00F57C21" w:rsidRDefault="002D3479" w:rsidP="00506BD3">
      <w:pPr>
        <w:spacing w:line="360" w:lineRule="auto"/>
        <w:jc w:val="both"/>
        <w:rPr>
          <w:rFonts w:ascii="Times New Roman" w:hAnsi="Times New Roman" w:cs="Times New Roman"/>
          <w:b/>
          <w:sz w:val="32"/>
          <w:szCs w:val="32"/>
          <w:u w:val="single"/>
        </w:rPr>
      </w:pPr>
    </w:p>
    <w:p w14:paraId="6108DC19" w14:textId="554A48A1" w:rsidR="00506BD3" w:rsidRPr="00F57C21" w:rsidRDefault="00506BD3" w:rsidP="00506BD3">
      <w:pPr>
        <w:spacing w:line="360" w:lineRule="auto"/>
        <w:jc w:val="both"/>
        <w:rPr>
          <w:rFonts w:ascii="Times New Roman" w:hAnsi="Times New Roman" w:cs="Times New Roman"/>
          <w:b/>
          <w:sz w:val="32"/>
          <w:szCs w:val="32"/>
          <w:u w:val="single"/>
        </w:rPr>
      </w:pPr>
      <w:r w:rsidRPr="00F57C21">
        <w:rPr>
          <w:rFonts w:ascii="Times New Roman" w:hAnsi="Times New Roman" w:cs="Times New Roman"/>
          <w:b/>
          <w:sz w:val="32"/>
          <w:szCs w:val="32"/>
          <w:u w:val="single"/>
        </w:rPr>
        <w:t>SENTENCE OF THE OFFENDER</w:t>
      </w:r>
    </w:p>
    <w:p w14:paraId="2BF08586" w14:textId="7F544FD5" w:rsidR="00506BD3" w:rsidRPr="00F57C21" w:rsidRDefault="00506BD3"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In determining the seriousness of the offences, the Crown submitted that the range of sentence should be as follows:</w:t>
      </w:r>
    </w:p>
    <w:p w14:paraId="47CA0550" w14:textId="77777777" w:rsidR="00490CE8" w:rsidRPr="00F57C21" w:rsidRDefault="00506BD3" w:rsidP="00490CE8">
      <w:pPr>
        <w:pStyle w:val="ListParagraph"/>
        <w:numPr>
          <w:ilvl w:val="0"/>
          <w:numId w:val="9"/>
        </w:numPr>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 xml:space="preserve">The </w:t>
      </w:r>
      <w:r w:rsidRPr="00F57C21">
        <w:rPr>
          <w:rFonts w:ascii="Times New Roman" w:hAnsi="Times New Roman" w:cs="Times New Roman"/>
          <w:b/>
          <w:sz w:val="32"/>
          <w:szCs w:val="32"/>
        </w:rPr>
        <w:t>most serious</w:t>
      </w:r>
      <w:r w:rsidRPr="00F57C21">
        <w:rPr>
          <w:rFonts w:ascii="Times New Roman" w:hAnsi="Times New Roman" w:cs="Times New Roman"/>
          <w:sz w:val="32"/>
          <w:szCs w:val="32"/>
        </w:rPr>
        <w:t xml:space="preserve"> of offences ar</w:t>
      </w:r>
      <w:r w:rsidR="00E4617B" w:rsidRPr="00F57C21">
        <w:rPr>
          <w:rFonts w:ascii="Times New Roman" w:hAnsi="Times New Roman" w:cs="Times New Roman"/>
          <w:sz w:val="32"/>
          <w:szCs w:val="32"/>
        </w:rPr>
        <w:t xml:space="preserve">e those in which a weapon is </w:t>
      </w:r>
      <w:r w:rsidR="00E4617B" w:rsidRPr="00F57C21">
        <w:rPr>
          <w:rFonts w:ascii="Times New Roman" w:hAnsi="Times New Roman" w:cs="Times New Roman"/>
          <w:sz w:val="32"/>
          <w:szCs w:val="32"/>
        </w:rPr>
        <w:tab/>
        <w:t xml:space="preserve">used </w:t>
      </w:r>
      <w:r w:rsidRPr="00F57C21">
        <w:rPr>
          <w:rFonts w:ascii="Times New Roman" w:hAnsi="Times New Roman" w:cs="Times New Roman"/>
          <w:sz w:val="32"/>
          <w:szCs w:val="32"/>
        </w:rPr>
        <w:t>resulting in serious injury;</w:t>
      </w:r>
    </w:p>
    <w:p w14:paraId="2455B28C" w14:textId="77777777" w:rsidR="00490CE8" w:rsidRPr="00F57C21" w:rsidRDefault="00506BD3" w:rsidP="00490CE8">
      <w:pPr>
        <w:pStyle w:val="ListParagraph"/>
        <w:numPr>
          <w:ilvl w:val="0"/>
          <w:numId w:val="9"/>
        </w:numPr>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lastRenderedPageBreak/>
        <w:t xml:space="preserve">The offences which are of </w:t>
      </w:r>
      <w:r w:rsidRPr="00F57C21">
        <w:rPr>
          <w:rFonts w:ascii="Times New Roman" w:hAnsi="Times New Roman" w:cs="Times New Roman"/>
          <w:b/>
          <w:sz w:val="32"/>
          <w:szCs w:val="32"/>
        </w:rPr>
        <w:t>medium seriousness</w:t>
      </w:r>
      <w:r w:rsidRPr="00F57C21">
        <w:rPr>
          <w:rFonts w:ascii="Times New Roman" w:hAnsi="Times New Roman" w:cs="Times New Roman"/>
          <w:sz w:val="32"/>
          <w:szCs w:val="32"/>
        </w:rPr>
        <w:t xml:space="preserve"> are those in which a weapon is used, however, there is either no injury or very minor injury; and</w:t>
      </w:r>
    </w:p>
    <w:p w14:paraId="2DB28253" w14:textId="4CCD0903" w:rsidR="00A72065" w:rsidRPr="00F57C21" w:rsidRDefault="00506BD3" w:rsidP="005A1414">
      <w:pPr>
        <w:pStyle w:val="ListParagraph"/>
        <w:numPr>
          <w:ilvl w:val="0"/>
          <w:numId w:val="9"/>
        </w:numPr>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 xml:space="preserve">The </w:t>
      </w:r>
      <w:r w:rsidRPr="00F57C21">
        <w:rPr>
          <w:rFonts w:ascii="Times New Roman" w:hAnsi="Times New Roman" w:cs="Times New Roman"/>
          <w:b/>
          <w:sz w:val="32"/>
          <w:szCs w:val="32"/>
        </w:rPr>
        <w:t>least serious</w:t>
      </w:r>
      <w:r w:rsidRPr="00F57C21">
        <w:rPr>
          <w:rFonts w:ascii="Times New Roman" w:hAnsi="Times New Roman" w:cs="Times New Roman"/>
          <w:sz w:val="32"/>
          <w:szCs w:val="32"/>
        </w:rPr>
        <w:t xml:space="preserve"> of offences are those in which no weapon is used, or despite there being a weapon, mere threat or minimal force it used.</w:t>
      </w:r>
    </w:p>
    <w:p w14:paraId="4AA677E0" w14:textId="77777777" w:rsidR="004E23D0" w:rsidRPr="00F57C21" w:rsidRDefault="004E23D0" w:rsidP="004E23D0">
      <w:pPr>
        <w:pStyle w:val="ListParagraph"/>
        <w:spacing w:line="360" w:lineRule="auto"/>
        <w:ind w:left="1440"/>
        <w:jc w:val="both"/>
        <w:rPr>
          <w:rFonts w:ascii="Times New Roman" w:hAnsi="Times New Roman" w:cs="Times New Roman"/>
          <w:sz w:val="32"/>
          <w:szCs w:val="32"/>
        </w:rPr>
      </w:pPr>
    </w:p>
    <w:p w14:paraId="56A475BC" w14:textId="0B5A4B4B" w:rsidR="00D71CF5" w:rsidRPr="00F57C21" w:rsidRDefault="00506BD3"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The Crown respectfully, submitted that this offence fell within the lower spectrum of the sentencing scale, i.e. of the least serious type of offence.</w:t>
      </w:r>
    </w:p>
    <w:p w14:paraId="0AC4069B" w14:textId="77777777" w:rsidR="003E2ABA" w:rsidRPr="00F57C21" w:rsidRDefault="003E2ABA" w:rsidP="003E2ABA">
      <w:pPr>
        <w:pStyle w:val="ListParagraph"/>
        <w:spacing w:line="360" w:lineRule="auto"/>
        <w:ind w:left="0"/>
        <w:jc w:val="both"/>
        <w:rPr>
          <w:rFonts w:ascii="Times New Roman" w:hAnsi="Times New Roman" w:cs="Times New Roman"/>
          <w:sz w:val="32"/>
          <w:szCs w:val="32"/>
        </w:rPr>
      </w:pPr>
    </w:p>
    <w:p w14:paraId="482D5026" w14:textId="6D7C5A63" w:rsidR="00506BD3" w:rsidRPr="00F57C21" w:rsidRDefault="00506BD3" w:rsidP="00506BD3">
      <w:pPr>
        <w:spacing w:line="360" w:lineRule="auto"/>
        <w:jc w:val="both"/>
        <w:rPr>
          <w:rFonts w:ascii="Times New Roman" w:hAnsi="Times New Roman" w:cs="Times New Roman"/>
          <w:b/>
          <w:sz w:val="32"/>
          <w:szCs w:val="32"/>
          <w:u w:val="single"/>
        </w:rPr>
      </w:pPr>
      <w:r w:rsidRPr="00F57C21">
        <w:rPr>
          <w:rFonts w:ascii="Times New Roman" w:hAnsi="Times New Roman" w:cs="Times New Roman"/>
          <w:b/>
          <w:sz w:val="32"/>
          <w:szCs w:val="32"/>
          <w:u w:val="single"/>
        </w:rPr>
        <w:t>PURPOSE OF SENTENCING</w:t>
      </w:r>
    </w:p>
    <w:p w14:paraId="037DBFB8" w14:textId="38EBBFD6" w:rsidR="00506BD3" w:rsidRPr="00F57C21" w:rsidRDefault="00506BD3"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Sentencing must always be proportionate to the gravity of the offence and promote a sense of responsibility in the offender for the offence committed. The object of sentencing is to promote a respect for </w:t>
      </w:r>
      <w:r w:rsidR="00727F7B" w:rsidRPr="00F57C21">
        <w:rPr>
          <w:rFonts w:ascii="Times New Roman" w:hAnsi="Times New Roman" w:cs="Times New Roman"/>
          <w:sz w:val="32"/>
          <w:szCs w:val="32"/>
        </w:rPr>
        <w:t>law</w:t>
      </w:r>
      <w:r w:rsidRPr="00F57C21">
        <w:rPr>
          <w:rFonts w:ascii="Times New Roman" w:hAnsi="Times New Roman" w:cs="Times New Roman"/>
          <w:sz w:val="32"/>
          <w:szCs w:val="32"/>
        </w:rPr>
        <w:t xml:space="preserve"> and order, maintain a peaceful and safe society, discourage crime by the imposition of sanctions. Sentencing should also be aimed at the rehabilitation of the offender so that he may reform his ways to become a contributing member of society. Such sanctions for breach of the law are provided by law for the means of sentencing.</w:t>
      </w:r>
    </w:p>
    <w:p w14:paraId="140C41F2" w14:textId="77777777" w:rsidR="00480BAF" w:rsidRPr="00F57C21" w:rsidRDefault="00480BAF" w:rsidP="00184C77">
      <w:pPr>
        <w:pStyle w:val="ListParagraph"/>
        <w:spacing w:line="360" w:lineRule="auto"/>
        <w:ind w:hanging="450"/>
        <w:jc w:val="both"/>
        <w:rPr>
          <w:rFonts w:ascii="Times New Roman" w:hAnsi="Times New Roman" w:cs="Times New Roman"/>
          <w:sz w:val="32"/>
          <w:szCs w:val="32"/>
        </w:rPr>
      </w:pPr>
    </w:p>
    <w:p w14:paraId="0A309BB0" w14:textId="295030A0" w:rsidR="00506BD3" w:rsidRPr="00F57C21" w:rsidRDefault="0008089C"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This Court is </w:t>
      </w:r>
      <w:r w:rsidR="00506BD3" w:rsidRPr="00F57C21">
        <w:rPr>
          <w:rFonts w:ascii="Times New Roman" w:hAnsi="Times New Roman" w:cs="Times New Roman"/>
          <w:sz w:val="32"/>
          <w:szCs w:val="32"/>
        </w:rPr>
        <w:t xml:space="preserve">guided by the four classical principles of sentencing namely retribution, deterrence, prevention and rehabilitation. </w:t>
      </w:r>
    </w:p>
    <w:p w14:paraId="05D15801" w14:textId="1BF372D7" w:rsidR="00506BD3" w:rsidRPr="00F57C21" w:rsidRDefault="00506BD3" w:rsidP="00506BD3">
      <w:pPr>
        <w:pStyle w:val="ListParagraph"/>
        <w:numPr>
          <w:ilvl w:val="0"/>
          <w:numId w:val="2"/>
        </w:numPr>
        <w:spacing w:line="360" w:lineRule="auto"/>
        <w:jc w:val="both"/>
        <w:rPr>
          <w:rFonts w:ascii="Times New Roman" w:hAnsi="Times New Roman" w:cs="Times New Roman"/>
          <w:sz w:val="32"/>
          <w:szCs w:val="32"/>
        </w:rPr>
      </w:pPr>
      <w:r w:rsidRPr="00F57C21">
        <w:rPr>
          <w:rFonts w:ascii="Times New Roman" w:hAnsi="Times New Roman" w:cs="Times New Roman"/>
          <w:b/>
          <w:sz w:val="32"/>
          <w:szCs w:val="32"/>
        </w:rPr>
        <w:lastRenderedPageBreak/>
        <w:t>Retribution</w:t>
      </w:r>
      <w:r w:rsidRPr="00F57C21">
        <w:rPr>
          <w:rFonts w:ascii="Times New Roman" w:hAnsi="Times New Roman" w:cs="Times New Roman"/>
          <w:sz w:val="32"/>
          <w:szCs w:val="32"/>
        </w:rPr>
        <w:t xml:space="preserve"> </w:t>
      </w:r>
      <w:r w:rsidR="00D82A4D" w:rsidRPr="00F57C21">
        <w:rPr>
          <w:rFonts w:ascii="Times New Roman" w:hAnsi="Times New Roman" w:cs="Times New Roman"/>
          <w:sz w:val="32"/>
          <w:szCs w:val="32"/>
        </w:rPr>
        <w:t xml:space="preserve">– This society has spoken out, the first </w:t>
      </w:r>
      <w:r w:rsidR="004805AA" w:rsidRPr="00F57C21">
        <w:rPr>
          <w:rFonts w:ascii="Times New Roman" w:hAnsi="Times New Roman" w:cs="Times New Roman"/>
          <w:sz w:val="32"/>
          <w:szCs w:val="32"/>
        </w:rPr>
        <w:t xml:space="preserve">page </w:t>
      </w:r>
      <w:r w:rsidR="006A278C" w:rsidRPr="00F57C21">
        <w:rPr>
          <w:rFonts w:ascii="Times New Roman" w:hAnsi="Times New Roman" w:cs="Times New Roman"/>
          <w:sz w:val="32"/>
          <w:szCs w:val="32"/>
        </w:rPr>
        <w:t>headline</w:t>
      </w:r>
      <w:r w:rsidR="004805AA" w:rsidRPr="00F57C21">
        <w:rPr>
          <w:rFonts w:ascii="Times New Roman" w:hAnsi="Times New Roman" w:cs="Times New Roman"/>
          <w:sz w:val="32"/>
          <w:szCs w:val="32"/>
        </w:rPr>
        <w:t xml:space="preserve"> of every daily speaks to the cries against the children of the society. The legislation has deliberately increased this sentence. </w:t>
      </w:r>
      <w:r w:rsidRPr="00F57C21">
        <w:rPr>
          <w:rFonts w:ascii="Times New Roman" w:hAnsi="Times New Roman" w:cs="Times New Roman"/>
          <w:sz w:val="32"/>
          <w:szCs w:val="32"/>
        </w:rPr>
        <w:t>In recognition that punishment is intended to reflect society and the legislatives abhorrence of the offence;</w:t>
      </w:r>
    </w:p>
    <w:p w14:paraId="4B29C028" w14:textId="3229A130" w:rsidR="00506BD3" w:rsidRPr="00F57C21" w:rsidRDefault="00506BD3" w:rsidP="00506BD3">
      <w:pPr>
        <w:pStyle w:val="ListParagraph"/>
        <w:numPr>
          <w:ilvl w:val="0"/>
          <w:numId w:val="2"/>
        </w:numPr>
        <w:spacing w:line="360" w:lineRule="auto"/>
        <w:jc w:val="both"/>
        <w:rPr>
          <w:rFonts w:ascii="Times New Roman" w:hAnsi="Times New Roman" w:cs="Times New Roman"/>
          <w:sz w:val="32"/>
          <w:szCs w:val="32"/>
        </w:rPr>
      </w:pPr>
      <w:r w:rsidRPr="00F57C21">
        <w:rPr>
          <w:rFonts w:ascii="Times New Roman" w:hAnsi="Times New Roman" w:cs="Times New Roman"/>
          <w:b/>
          <w:sz w:val="32"/>
          <w:szCs w:val="32"/>
        </w:rPr>
        <w:t>Deterrence</w:t>
      </w:r>
      <w:r w:rsidRPr="00F57C21">
        <w:rPr>
          <w:rFonts w:ascii="Times New Roman" w:hAnsi="Times New Roman" w:cs="Times New Roman"/>
          <w:sz w:val="32"/>
          <w:szCs w:val="32"/>
        </w:rPr>
        <w:t xml:space="preserve"> – to deter potential offenders</w:t>
      </w:r>
      <w:r w:rsidR="004805AA" w:rsidRPr="00F57C21">
        <w:rPr>
          <w:rFonts w:ascii="Times New Roman" w:hAnsi="Times New Roman" w:cs="Times New Roman"/>
          <w:sz w:val="32"/>
          <w:szCs w:val="32"/>
        </w:rPr>
        <w:t xml:space="preserve">, </w:t>
      </w:r>
      <w:r w:rsidRPr="00F57C21">
        <w:rPr>
          <w:rFonts w:ascii="Times New Roman" w:hAnsi="Times New Roman" w:cs="Times New Roman"/>
          <w:sz w:val="32"/>
          <w:szCs w:val="32"/>
        </w:rPr>
        <w:t xml:space="preserve">the offender himself from recidivism; </w:t>
      </w:r>
    </w:p>
    <w:p w14:paraId="1BBD954D" w14:textId="416CBF2F" w:rsidR="00506BD3" w:rsidRPr="00F57C21" w:rsidRDefault="00506BD3" w:rsidP="00506BD3">
      <w:pPr>
        <w:pStyle w:val="ListParagraph"/>
        <w:numPr>
          <w:ilvl w:val="0"/>
          <w:numId w:val="2"/>
        </w:numPr>
        <w:spacing w:line="360" w:lineRule="auto"/>
        <w:jc w:val="both"/>
        <w:rPr>
          <w:rFonts w:ascii="Times New Roman" w:hAnsi="Times New Roman" w:cs="Times New Roman"/>
          <w:sz w:val="32"/>
          <w:szCs w:val="32"/>
        </w:rPr>
      </w:pPr>
      <w:r w:rsidRPr="00F57C21">
        <w:rPr>
          <w:rFonts w:ascii="Times New Roman" w:hAnsi="Times New Roman" w:cs="Times New Roman"/>
          <w:b/>
          <w:sz w:val="32"/>
          <w:szCs w:val="32"/>
        </w:rPr>
        <w:t>Prevention</w:t>
      </w:r>
      <w:r w:rsidRPr="00F57C21">
        <w:rPr>
          <w:rFonts w:ascii="Times New Roman" w:hAnsi="Times New Roman" w:cs="Times New Roman"/>
          <w:sz w:val="32"/>
          <w:szCs w:val="32"/>
        </w:rPr>
        <w:t xml:space="preserve"> – aimed at preventing the offender through incarceration from offending the law</w:t>
      </w:r>
      <w:r w:rsidR="00FF1DD6" w:rsidRPr="00F57C21">
        <w:rPr>
          <w:rFonts w:ascii="Times New Roman" w:hAnsi="Times New Roman" w:cs="Times New Roman"/>
          <w:sz w:val="32"/>
          <w:szCs w:val="32"/>
        </w:rPr>
        <w:t xml:space="preserve">, </w:t>
      </w:r>
      <w:r w:rsidR="004805AA" w:rsidRPr="00F57C21">
        <w:rPr>
          <w:rFonts w:ascii="Times New Roman" w:hAnsi="Times New Roman" w:cs="Times New Roman"/>
          <w:sz w:val="32"/>
          <w:szCs w:val="32"/>
        </w:rPr>
        <w:t>to protect</w:t>
      </w:r>
      <w:r w:rsidRPr="00F57C21">
        <w:rPr>
          <w:rFonts w:ascii="Times New Roman" w:hAnsi="Times New Roman" w:cs="Times New Roman"/>
          <w:sz w:val="32"/>
          <w:szCs w:val="32"/>
        </w:rPr>
        <w:t xml:space="preserve"> the society; and</w:t>
      </w:r>
    </w:p>
    <w:p w14:paraId="77C95CF2" w14:textId="100B9A49" w:rsidR="00A72065" w:rsidRPr="00F57C21" w:rsidRDefault="00506BD3" w:rsidP="00506BD3">
      <w:pPr>
        <w:pStyle w:val="ListParagraph"/>
        <w:numPr>
          <w:ilvl w:val="0"/>
          <w:numId w:val="2"/>
        </w:numPr>
        <w:spacing w:line="360" w:lineRule="auto"/>
        <w:jc w:val="both"/>
        <w:rPr>
          <w:rFonts w:ascii="Times New Roman" w:hAnsi="Times New Roman" w:cs="Times New Roman"/>
          <w:sz w:val="32"/>
          <w:szCs w:val="32"/>
        </w:rPr>
      </w:pPr>
      <w:r w:rsidRPr="00F57C21">
        <w:rPr>
          <w:rFonts w:ascii="Times New Roman" w:hAnsi="Times New Roman" w:cs="Times New Roman"/>
          <w:b/>
          <w:sz w:val="32"/>
          <w:szCs w:val="32"/>
        </w:rPr>
        <w:t>Rehabilitation</w:t>
      </w:r>
      <w:r w:rsidRPr="00F57C21">
        <w:rPr>
          <w:rFonts w:ascii="Times New Roman" w:hAnsi="Times New Roman" w:cs="Times New Roman"/>
          <w:sz w:val="32"/>
          <w:szCs w:val="32"/>
        </w:rPr>
        <w:t xml:space="preserve"> – </w:t>
      </w:r>
      <w:r w:rsidR="004805AA" w:rsidRPr="00F57C21">
        <w:rPr>
          <w:rFonts w:ascii="Times New Roman" w:hAnsi="Times New Roman" w:cs="Times New Roman"/>
          <w:sz w:val="32"/>
          <w:szCs w:val="32"/>
        </w:rPr>
        <w:t>assist</w:t>
      </w:r>
      <w:r w:rsidRPr="00F57C21">
        <w:rPr>
          <w:rFonts w:ascii="Times New Roman" w:hAnsi="Times New Roman" w:cs="Times New Roman"/>
          <w:sz w:val="32"/>
          <w:szCs w:val="32"/>
        </w:rPr>
        <w:t xml:space="preserve"> the offender to reform his ways to become a contributing member of society.</w:t>
      </w:r>
    </w:p>
    <w:p w14:paraId="46D9C765" w14:textId="77777777" w:rsidR="004E23D0" w:rsidRPr="00F57C21" w:rsidRDefault="004E23D0" w:rsidP="004E23D0">
      <w:pPr>
        <w:pStyle w:val="ListParagraph"/>
        <w:spacing w:line="360" w:lineRule="auto"/>
        <w:ind w:left="1800"/>
        <w:jc w:val="both"/>
        <w:rPr>
          <w:rFonts w:ascii="Times New Roman" w:hAnsi="Times New Roman" w:cs="Times New Roman"/>
          <w:sz w:val="32"/>
          <w:szCs w:val="32"/>
        </w:rPr>
      </w:pPr>
    </w:p>
    <w:p w14:paraId="787458D7" w14:textId="25A38051" w:rsidR="00480BAF" w:rsidRPr="00F57C21" w:rsidRDefault="00506BD3" w:rsidP="00184C77">
      <w:pPr>
        <w:pStyle w:val="ListParagraph"/>
        <w:numPr>
          <w:ilvl w:val="0"/>
          <w:numId w:val="5"/>
        </w:numPr>
        <w:spacing w:line="360" w:lineRule="auto"/>
        <w:ind w:left="0" w:hanging="540"/>
        <w:jc w:val="both"/>
        <w:rPr>
          <w:rFonts w:ascii="Times New Roman" w:hAnsi="Times New Roman" w:cs="Times New Roman"/>
          <w:sz w:val="32"/>
          <w:szCs w:val="32"/>
        </w:rPr>
      </w:pPr>
      <w:r w:rsidRPr="00F57C21">
        <w:rPr>
          <w:rFonts w:ascii="Times New Roman" w:hAnsi="Times New Roman" w:cs="Times New Roman"/>
          <w:sz w:val="32"/>
          <w:szCs w:val="32"/>
        </w:rPr>
        <w:t xml:space="preserve">The Court is of the view that the Convict should be deterred from this type of offence - and other members of society who are </w:t>
      </w:r>
      <w:r w:rsidR="00FF1DD6" w:rsidRPr="00F57C21">
        <w:rPr>
          <w:rFonts w:ascii="Times New Roman" w:hAnsi="Times New Roman" w:cs="Times New Roman"/>
          <w:sz w:val="32"/>
          <w:szCs w:val="32"/>
        </w:rPr>
        <w:t>like-minded</w:t>
      </w:r>
      <w:r w:rsidRPr="00F57C21">
        <w:rPr>
          <w:rFonts w:ascii="Times New Roman" w:hAnsi="Times New Roman" w:cs="Times New Roman"/>
          <w:sz w:val="32"/>
          <w:szCs w:val="32"/>
        </w:rPr>
        <w:t xml:space="preserve"> should also be deterred</w:t>
      </w:r>
      <w:r w:rsidR="005A1414" w:rsidRPr="00F57C21">
        <w:rPr>
          <w:rFonts w:ascii="Times New Roman" w:hAnsi="Times New Roman" w:cs="Times New Roman"/>
          <w:sz w:val="32"/>
          <w:szCs w:val="32"/>
        </w:rPr>
        <w:t>.</w:t>
      </w:r>
      <w:r w:rsidR="00093EEA" w:rsidRPr="00F57C21">
        <w:rPr>
          <w:rFonts w:ascii="Times New Roman" w:hAnsi="Times New Roman" w:cs="Times New Roman"/>
          <w:sz w:val="32"/>
          <w:szCs w:val="32"/>
        </w:rPr>
        <w:t xml:space="preserve"> The Convict appears incapable of rehabilitation. The Court is mindful of his advanced age. The Court also takes into consideration the time he spent on remand.  </w:t>
      </w:r>
    </w:p>
    <w:p w14:paraId="02372C3A" w14:textId="77777777" w:rsidR="004539CD" w:rsidRPr="00F57C21" w:rsidRDefault="004539CD" w:rsidP="004539CD">
      <w:pPr>
        <w:pStyle w:val="ListParagraph"/>
        <w:spacing w:line="360" w:lineRule="auto"/>
        <w:ind w:left="0"/>
        <w:jc w:val="both"/>
        <w:rPr>
          <w:rFonts w:ascii="Times New Roman" w:hAnsi="Times New Roman" w:cs="Times New Roman"/>
          <w:sz w:val="32"/>
          <w:szCs w:val="32"/>
        </w:rPr>
      </w:pPr>
    </w:p>
    <w:p w14:paraId="6A8FB7E9" w14:textId="1F296150" w:rsidR="004539CD" w:rsidRPr="00F57C21" w:rsidRDefault="004539CD" w:rsidP="004539CD">
      <w:pPr>
        <w:pStyle w:val="ListParagraph"/>
        <w:spacing w:line="360" w:lineRule="auto"/>
        <w:ind w:left="0"/>
        <w:jc w:val="both"/>
        <w:rPr>
          <w:rFonts w:ascii="Times New Roman" w:hAnsi="Times New Roman" w:cs="Times New Roman"/>
          <w:b/>
          <w:bCs/>
          <w:sz w:val="32"/>
          <w:szCs w:val="32"/>
          <w:u w:val="single"/>
        </w:rPr>
      </w:pPr>
      <w:r w:rsidRPr="00F57C21">
        <w:rPr>
          <w:rFonts w:ascii="Times New Roman" w:hAnsi="Times New Roman" w:cs="Times New Roman"/>
          <w:b/>
          <w:bCs/>
          <w:sz w:val="32"/>
          <w:szCs w:val="32"/>
          <w:u w:val="single"/>
        </w:rPr>
        <w:t>Life Imprisonment</w:t>
      </w:r>
    </w:p>
    <w:p w14:paraId="5387B02E" w14:textId="0C7E69A3" w:rsidR="0070709A" w:rsidRPr="00F57C21" w:rsidRDefault="004539CD"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 This Court accepts that Thirty-five (35) years for the offence of Incest and Five (5) years for the offence of Indecent Assault is a harsh sentence. </w:t>
      </w:r>
      <w:r w:rsidRPr="00F57C21">
        <w:rPr>
          <w:rFonts w:ascii="Times New Roman" w:hAnsi="Times New Roman" w:cs="Times New Roman"/>
          <w:sz w:val="32"/>
          <w:szCs w:val="32"/>
        </w:rPr>
        <w:lastRenderedPageBreak/>
        <w:t>It is one that the Court usually reserves for an individual convicted of Murder, the most serious of offences. Further, Mr. Rolle has now become an elderly man</w:t>
      </w:r>
      <w:r w:rsidR="0070709A" w:rsidRPr="00F57C21">
        <w:rPr>
          <w:rFonts w:ascii="Times New Roman" w:hAnsi="Times New Roman" w:cs="Times New Roman"/>
          <w:sz w:val="32"/>
          <w:szCs w:val="32"/>
        </w:rPr>
        <w:t xml:space="preserve">- </w:t>
      </w:r>
      <w:r w:rsidRPr="00F57C21">
        <w:rPr>
          <w:rFonts w:ascii="Times New Roman" w:hAnsi="Times New Roman" w:cs="Times New Roman"/>
          <w:sz w:val="32"/>
          <w:szCs w:val="32"/>
        </w:rPr>
        <w:t>to impose such a sentence may cause him to spend the rest of his natural life im</w:t>
      </w:r>
      <w:r w:rsidR="0070709A" w:rsidRPr="00F57C21">
        <w:rPr>
          <w:rFonts w:ascii="Times New Roman" w:hAnsi="Times New Roman" w:cs="Times New Roman"/>
          <w:sz w:val="32"/>
          <w:szCs w:val="32"/>
        </w:rPr>
        <w:t xml:space="preserve">prisoned. However, Parliament reflecting its views which no doubt reflects the morales of our society, our abhorrence of these types of offences, our need to protect this class of vulnerable victims, the nations youth. The virtual complainant was asked to perform sexual acts with the frequency of a mature woman notwithstanding the Convict had a live in girlfriend and consensual sex readily available. This young child was preyed on. The doctor described the probability of future damage in her anus. The Virtual Complainant has expressed an abhorrence of men and any interaction with them. She asked to move away from her home to live elsewhere and her grandmother collected her. She currently resides in Canda and gave evidence via video link. </w:t>
      </w:r>
    </w:p>
    <w:p w14:paraId="459F7C58" w14:textId="77777777" w:rsidR="003E2ABA" w:rsidRPr="00F57C21" w:rsidRDefault="003E2ABA" w:rsidP="00184C77">
      <w:pPr>
        <w:pStyle w:val="ListParagraph"/>
        <w:spacing w:line="360" w:lineRule="auto"/>
        <w:ind w:left="0" w:hanging="450"/>
        <w:jc w:val="both"/>
        <w:rPr>
          <w:rFonts w:ascii="Times New Roman" w:hAnsi="Times New Roman" w:cs="Times New Roman"/>
          <w:sz w:val="32"/>
          <w:szCs w:val="32"/>
        </w:rPr>
      </w:pPr>
    </w:p>
    <w:p w14:paraId="07E0ED96" w14:textId="2659194A" w:rsidR="00FE3328" w:rsidRPr="00F57C21" w:rsidRDefault="0070709A"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 The events occurred habitually, over many years and frequently to such an extent that they were coupled </w:t>
      </w:r>
      <w:r w:rsidR="00F62063" w:rsidRPr="00F57C21">
        <w:rPr>
          <w:rFonts w:ascii="Times New Roman" w:hAnsi="Times New Roman" w:cs="Times New Roman"/>
          <w:sz w:val="32"/>
          <w:szCs w:val="32"/>
        </w:rPr>
        <w:t>2019 offences, 202</w:t>
      </w:r>
      <w:r w:rsidR="00A35EFB" w:rsidRPr="00F57C21">
        <w:rPr>
          <w:rFonts w:ascii="Times New Roman" w:hAnsi="Times New Roman" w:cs="Times New Roman"/>
          <w:sz w:val="32"/>
          <w:szCs w:val="32"/>
        </w:rPr>
        <w:t>1</w:t>
      </w:r>
      <w:r w:rsidR="00F62063" w:rsidRPr="00F57C21">
        <w:rPr>
          <w:rFonts w:ascii="Times New Roman" w:hAnsi="Times New Roman" w:cs="Times New Roman"/>
          <w:sz w:val="32"/>
          <w:szCs w:val="32"/>
        </w:rPr>
        <w:t xml:space="preserve"> offences, 2022 offences, 2023 offences, 2024 offences. </w:t>
      </w:r>
    </w:p>
    <w:p w14:paraId="48E4084C" w14:textId="77777777" w:rsidR="00B53C11" w:rsidRPr="00F57C21" w:rsidRDefault="00B53C11" w:rsidP="00B53C11">
      <w:pPr>
        <w:pStyle w:val="ListParagraph"/>
        <w:ind w:left="0"/>
        <w:rPr>
          <w:rFonts w:ascii="Times New Roman" w:hAnsi="Times New Roman" w:cs="Times New Roman"/>
          <w:sz w:val="32"/>
          <w:szCs w:val="32"/>
        </w:rPr>
      </w:pPr>
    </w:p>
    <w:p w14:paraId="6F422255" w14:textId="286278E3" w:rsidR="0070709A" w:rsidRPr="00F57C21" w:rsidRDefault="00F62063"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The complainant’s home had become a “house of horror</w:t>
      </w:r>
      <w:r w:rsidR="00AA3024" w:rsidRPr="00F57C21">
        <w:rPr>
          <w:rFonts w:ascii="Times New Roman" w:hAnsi="Times New Roman" w:cs="Times New Roman"/>
          <w:sz w:val="32"/>
          <w:szCs w:val="32"/>
        </w:rPr>
        <w:t>s</w:t>
      </w:r>
      <w:r w:rsidRPr="00F57C21">
        <w:rPr>
          <w:rFonts w:ascii="Times New Roman" w:hAnsi="Times New Roman" w:cs="Times New Roman"/>
          <w:sz w:val="32"/>
          <w:szCs w:val="32"/>
        </w:rPr>
        <w:t xml:space="preserve">” where she could expect abuse of her vagina, anus, </w:t>
      </w:r>
      <w:r w:rsidR="00AA3024" w:rsidRPr="00F57C21">
        <w:rPr>
          <w:rFonts w:ascii="Times New Roman" w:hAnsi="Times New Roman" w:cs="Times New Roman"/>
          <w:sz w:val="32"/>
          <w:szCs w:val="32"/>
        </w:rPr>
        <w:t xml:space="preserve">mouth and </w:t>
      </w:r>
      <w:r w:rsidRPr="00F57C21">
        <w:rPr>
          <w:rFonts w:ascii="Times New Roman" w:hAnsi="Times New Roman" w:cs="Times New Roman"/>
          <w:sz w:val="32"/>
          <w:szCs w:val="32"/>
        </w:rPr>
        <w:t xml:space="preserve">breasts. The Court accepts that the Convict has no previous convictions and that no weapon was used against the Virtual Complainant. The witness however, testified that </w:t>
      </w:r>
      <w:r w:rsidR="00CC29E7" w:rsidRPr="00F57C21">
        <w:rPr>
          <w:rFonts w:ascii="Times New Roman" w:hAnsi="Times New Roman" w:cs="Times New Roman"/>
          <w:sz w:val="32"/>
          <w:szCs w:val="32"/>
        </w:rPr>
        <w:t>“</w:t>
      </w:r>
      <w:r w:rsidR="00CC29E7" w:rsidRPr="00F57C21">
        <w:rPr>
          <w:rFonts w:ascii="Times New Roman" w:hAnsi="Times New Roman" w:cs="Times New Roman"/>
          <w:i/>
          <w:iCs/>
          <w:sz w:val="32"/>
          <w:szCs w:val="32"/>
        </w:rPr>
        <w:t xml:space="preserve">He was violent, and he would get physical easily, get loud easily. He </w:t>
      </w:r>
      <w:r w:rsidR="00CC29E7" w:rsidRPr="00F57C21">
        <w:rPr>
          <w:rFonts w:ascii="Times New Roman" w:hAnsi="Times New Roman" w:cs="Times New Roman"/>
          <w:i/>
          <w:iCs/>
          <w:sz w:val="32"/>
          <w:szCs w:val="32"/>
        </w:rPr>
        <w:lastRenderedPageBreak/>
        <w:t>would hit you with anything he could get his hands on. I was afraid of him so I never put up no argument or nothing like that. He would hit with broomstick and rake, pool stick, hammer</w:t>
      </w:r>
      <w:r w:rsidRPr="00F57C21">
        <w:rPr>
          <w:rFonts w:ascii="Times New Roman" w:hAnsi="Times New Roman" w:cs="Times New Roman"/>
          <w:sz w:val="32"/>
          <w:szCs w:val="32"/>
        </w:rPr>
        <w:t>”</w:t>
      </w:r>
      <w:r w:rsidR="00CC29E7" w:rsidRPr="00F57C21">
        <w:rPr>
          <w:rFonts w:ascii="Times New Roman" w:hAnsi="Times New Roman" w:cs="Times New Roman"/>
          <w:sz w:val="32"/>
          <w:szCs w:val="32"/>
        </w:rPr>
        <w:t>.</w:t>
      </w:r>
    </w:p>
    <w:p w14:paraId="2B29E969" w14:textId="77777777" w:rsidR="00F62063" w:rsidRPr="00F57C21" w:rsidRDefault="00F62063" w:rsidP="00184C77">
      <w:pPr>
        <w:pStyle w:val="ListParagraph"/>
        <w:ind w:hanging="450"/>
        <w:rPr>
          <w:rFonts w:ascii="Times New Roman" w:hAnsi="Times New Roman" w:cs="Times New Roman"/>
          <w:sz w:val="32"/>
          <w:szCs w:val="32"/>
        </w:rPr>
      </w:pPr>
    </w:p>
    <w:p w14:paraId="20E27832" w14:textId="70DA380B" w:rsidR="00F62063" w:rsidRPr="00F57C21" w:rsidRDefault="00F62063"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The Court considered the Indecent Assault to be a less egregious breach of the Virtual Complainants person. Therefore, the sentence </w:t>
      </w:r>
      <w:r w:rsidR="00C0022E" w:rsidRPr="00F57C21">
        <w:rPr>
          <w:rFonts w:ascii="Times New Roman" w:hAnsi="Times New Roman" w:cs="Times New Roman"/>
          <w:sz w:val="32"/>
          <w:szCs w:val="32"/>
        </w:rPr>
        <w:t>of five</w:t>
      </w:r>
      <w:r w:rsidRPr="00F57C21">
        <w:rPr>
          <w:rFonts w:ascii="Times New Roman" w:hAnsi="Times New Roman" w:cs="Times New Roman"/>
          <w:sz w:val="32"/>
          <w:szCs w:val="32"/>
        </w:rPr>
        <w:t xml:space="preserve"> (</w:t>
      </w:r>
      <w:r w:rsidR="00C0022E" w:rsidRPr="00F57C21">
        <w:rPr>
          <w:rFonts w:ascii="Times New Roman" w:hAnsi="Times New Roman" w:cs="Times New Roman"/>
          <w:sz w:val="32"/>
          <w:szCs w:val="32"/>
        </w:rPr>
        <w:t>5</w:t>
      </w:r>
      <w:r w:rsidRPr="00F57C21">
        <w:rPr>
          <w:rFonts w:ascii="Times New Roman" w:hAnsi="Times New Roman" w:cs="Times New Roman"/>
          <w:sz w:val="32"/>
          <w:szCs w:val="32"/>
        </w:rPr>
        <w:t>) years</w:t>
      </w:r>
      <w:r w:rsidR="00C0022E" w:rsidRPr="00F57C21">
        <w:rPr>
          <w:rFonts w:ascii="Times New Roman" w:hAnsi="Times New Roman" w:cs="Times New Roman"/>
          <w:sz w:val="32"/>
          <w:szCs w:val="32"/>
        </w:rPr>
        <w:t xml:space="preserve"> is appropriate</w:t>
      </w:r>
      <w:r w:rsidRPr="00F57C21">
        <w:rPr>
          <w:rFonts w:ascii="Times New Roman" w:hAnsi="Times New Roman" w:cs="Times New Roman"/>
          <w:sz w:val="32"/>
          <w:szCs w:val="32"/>
        </w:rPr>
        <w:t>. In the Courts view the Convict cannot be rehabilitated</w:t>
      </w:r>
      <w:r w:rsidR="00C0022E" w:rsidRPr="00F57C21">
        <w:rPr>
          <w:rFonts w:ascii="Times New Roman" w:hAnsi="Times New Roman" w:cs="Times New Roman"/>
          <w:sz w:val="32"/>
          <w:szCs w:val="32"/>
        </w:rPr>
        <w:t>.</w:t>
      </w:r>
      <w:r w:rsidRPr="00F57C21">
        <w:rPr>
          <w:rFonts w:ascii="Times New Roman" w:hAnsi="Times New Roman" w:cs="Times New Roman"/>
          <w:sz w:val="32"/>
          <w:szCs w:val="32"/>
        </w:rPr>
        <w:t xml:space="preserve"> He has shown no remorse.</w:t>
      </w:r>
      <w:r w:rsidR="00C0022E" w:rsidRPr="00F57C21">
        <w:rPr>
          <w:rFonts w:ascii="Times New Roman" w:hAnsi="Times New Roman" w:cs="Times New Roman"/>
          <w:sz w:val="32"/>
          <w:szCs w:val="32"/>
        </w:rPr>
        <w:t xml:space="preserve"> The facts were egregious. </w:t>
      </w:r>
      <w:r w:rsidRPr="00F57C21">
        <w:rPr>
          <w:rFonts w:ascii="Times New Roman" w:hAnsi="Times New Roman" w:cs="Times New Roman"/>
          <w:sz w:val="32"/>
          <w:szCs w:val="32"/>
        </w:rPr>
        <w:t xml:space="preserve"> </w:t>
      </w:r>
    </w:p>
    <w:p w14:paraId="22812598" w14:textId="77777777" w:rsidR="00480BAF" w:rsidRPr="00F57C21" w:rsidRDefault="00480BAF" w:rsidP="00480BAF">
      <w:pPr>
        <w:pStyle w:val="ListParagraph"/>
        <w:rPr>
          <w:rFonts w:ascii="Times New Roman" w:hAnsi="Times New Roman" w:cs="Times New Roman"/>
          <w:sz w:val="32"/>
          <w:szCs w:val="32"/>
        </w:rPr>
      </w:pPr>
    </w:p>
    <w:p w14:paraId="57678E91" w14:textId="3FC6ED88" w:rsidR="00375564" w:rsidRPr="00F57C21" w:rsidRDefault="00A6462B" w:rsidP="00184C77">
      <w:pPr>
        <w:pStyle w:val="ListParagraph"/>
        <w:numPr>
          <w:ilvl w:val="0"/>
          <w:numId w:val="5"/>
        </w:numPr>
        <w:spacing w:line="360" w:lineRule="auto"/>
        <w:ind w:left="0" w:hanging="540"/>
        <w:jc w:val="both"/>
        <w:rPr>
          <w:rFonts w:ascii="Times New Roman" w:hAnsi="Times New Roman" w:cs="Times New Roman"/>
          <w:sz w:val="32"/>
          <w:szCs w:val="32"/>
        </w:rPr>
      </w:pPr>
      <w:r w:rsidRPr="00F57C21">
        <w:rPr>
          <w:rFonts w:ascii="Times New Roman" w:hAnsi="Times New Roman" w:cs="Times New Roman"/>
          <w:sz w:val="32"/>
          <w:szCs w:val="32"/>
        </w:rPr>
        <w:t xml:space="preserve"> </w:t>
      </w:r>
      <w:r w:rsidR="004539CD" w:rsidRPr="00F57C21">
        <w:rPr>
          <w:rFonts w:ascii="Times New Roman" w:hAnsi="Times New Roman" w:cs="Times New Roman"/>
          <w:sz w:val="32"/>
          <w:szCs w:val="32"/>
        </w:rPr>
        <w:t xml:space="preserve">This Court hereby finds that the Convict should be sentenced to </w:t>
      </w:r>
      <w:r w:rsidR="004539CD" w:rsidRPr="00F57C21">
        <w:rPr>
          <w:rFonts w:ascii="Times New Roman" w:hAnsi="Times New Roman" w:cs="Times New Roman"/>
          <w:b/>
          <w:bCs/>
          <w:sz w:val="32"/>
          <w:szCs w:val="32"/>
        </w:rPr>
        <w:t>Thirty-Five (35) year for the offence of Incest and Five (5) years for the offence of Indecent Assault</w:t>
      </w:r>
      <w:r w:rsidR="004305B9" w:rsidRPr="00F57C21">
        <w:rPr>
          <w:rFonts w:ascii="Times New Roman" w:hAnsi="Times New Roman" w:cs="Times New Roman"/>
          <w:sz w:val="32"/>
          <w:szCs w:val="32"/>
        </w:rPr>
        <w:t>.</w:t>
      </w:r>
      <w:r w:rsidR="00C41B1E" w:rsidRPr="00F57C21">
        <w:rPr>
          <w:rFonts w:ascii="Times New Roman" w:hAnsi="Times New Roman" w:cs="Times New Roman"/>
          <w:sz w:val="32"/>
          <w:szCs w:val="32"/>
        </w:rPr>
        <w:t xml:space="preserve"> </w:t>
      </w:r>
      <w:r w:rsidR="00375564" w:rsidRPr="00F57C21">
        <w:rPr>
          <w:rFonts w:ascii="Times New Roman" w:hAnsi="Times New Roman" w:cs="Times New Roman"/>
          <w:sz w:val="32"/>
          <w:szCs w:val="32"/>
        </w:rPr>
        <w:t>The Courts reasons are</w:t>
      </w:r>
      <w:r w:rsidR="004E23D0" w:rsidRPr="00F57C21">
        <w:rPr>
          <w:rFonts w:ascii="Times New Roman" w:hAnsi="Times New Roman" w:cs="Times New Roman"/>
          <w:sz w:val="32"/>
          <w:szCs w:val="32"/>
        </w:rPr>
        <w:t xml:space="preserve"> </w:t>
      </w:r>
      <w:r w:rsidR="00375564" w:rsidRPr="00F57C21">
        <w:rPr>
          <w:rFonts w:ascii="Times New Roman" w:hAnsi="Times New Roman" w:cs="Times New Roman"/>
          <w:sz w:val="32"/>
          <w:szCs w:val="32"/>
        </w:rPr>
        <w:t xml:space="preserve">that: </w:t>
      </w:r>
    </w:p>
    <w:p w14:paraId="1E590027" w14:textId="75F271DF" w:rsidR="00375564" w:rsidRPr="00F57C21" w:rsidRDefault="00375564" w:rsidP="00375564">
      <w:pPr>
        <w:pStyle w:val="ListParagraph"/>
        <w:numPr>
          <w:ilvl w:val="1"/>
          <w:numId w:val="5"/>
        </w:numPr>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 xml:space="preserve">The Virtual Complainant was a young </w:t>
      </w:r>
      <w:r w:rsidR="004805AA" w:rsidRPr="00F57C21">
        <w:rPr>
          <w:rFonts w:ascii="Times New Roman" w:hAnsi="Times New Roman" w:cs="Times New Roman"/>
          <w:sz w:val="32"/>
          <w:szCs w:val="32"/>
        </w:rPr>
        <w:t xml:space="preserve">child of tender years. She was eleven (11) years old when this abuse occurred, a still a </w:t>
      </w:r>
      <w:r w:rsidR="007024CC" w:rsidRPr="00F57C21">
        <w:rPr>
          <w:rFonts w:ascii="Times New Roman" w:hAnsi="Times New Roman" w:cs="Times New Roman"/>
          <w:sz w:val="32"/>
          <w:szCs w:val="32"/>
        </w:rPr>
        <w:t xml:space="preserve">vaginal </w:t>
      </w:r>
      <w:r w:rsidR="004805AA" w:rsidRPr="00F57C21">
        <w:rPr>
          <w:rFonts w:ascii="Times New Roman" w:hAnsi="Times New Roman" w:cs="Times New Roman"/>
          <w:sz w:val="32"/>
          <w:szCs w:val="32"/>
        </w:rPr>
        <w:t xml:space="preserve">virgin. Her hymen remains intact but her anus was repeatedly assaulted, with recurring  pain, discomfort, blood and much tears. Further, she is a close relative of </w:t>
      </w:r>
      <w:r w:rsidRPr="00F57C21">
        <w:rPr>
          <w:rFonts w:ascii="Times New Roman" w:hAnsi="Times New Roman" w:cs="Times New Roman"/>
          <w:sz w:val="32"/>
          <w:szCs w:val="32"/>
        </w:rPr>
        <w:t>the Convict</w:t>
      </w:r>
      <w:r w:rsidR="001F523D" w:rsidRPr="00F57C21">
        <w:rPr>
          <w:rFonts w:ascii="Times New Roman" w:hAnsi="Times New Roman" w:cs="Times New Roman"/>
          <w:sz w:val="32"/>
          <w:szCs w:val="32"/>
        </w:rPr>
        <w:t>, his granddaughter. The mother entrusted the Virtual Complainant to the Convict</w:t>
      </w:r>
      <w:r w:rsidR="007024CC" w:rsidRPr="00F57C21">
        <w:rPr>
          <w:rFonts w:ascii="Times New Roman" w:hAnsi="Times New Roman" w:cs="Times New Roman"/>
          <w:sz w:val="32"/>
          <w:szCs w:val="32"/>
        </w:rPr>
        <w:t>s</w:t>
      </w:r>
      <w:r w:rsidR="001F523D" w:rsidRPr="00F57C21">
        <w:rPr>
          <w:rFonts w:ascii="Times New Roman" w:hAnsi="Times New Roman" w:cs="Times New Roman"/>
          <w:sz w:val="32"/>
          <w:szCs w:val="32"/>
        </w:rPr>
        <w:t xml:space="preserve"> care and that of his girlfriend- so she was living inside his house like a daughter</w:t>
      </w:r>
      <w:r w:rsidRPr="00F57C21">
        <w:rPr>
          <w:rFonts w:ascii="Times New Roman" w:hAnsi="Times New Roman" w:cs="Times New Roman"/>
          <w:sz w:val="32"/>
          <w:szCs w:val="32"/>
        </w:rPr>
        <w:t xml:space="preserve">; </w:t>
      </w:r>
    </w:p>
    <w:p w14:paraId="301EED2C" w14:textId="14037764" w:rsidR="00375564" w:rsidRPr="00F57C21" w:rsidRDefault="00375564" w:rsidP="00375564">
      <w:pPr>
        <w:pStyle w:val="ListParagraph"/>
        <w:numPr>
          <w:ilvl w:val="1"/>
          <w:numId w:val="5"/>
        </w:numPr>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The VC was in her grand</w:t>
      </w:r>
      <w:r w:rsidR="004305B9" w:rsidRPr="00F57C21">
        <w:rPr>
          <w:rFonts w:ascii="Times New Roman" w:hAnsi="Times New Roman" w:cs="Times New Roman"/>
          <w:sz w:val="32"/>
          <w:szCs w:val="32"/>
        </w:rPr>
        <w:t>fathe</w:t>
      </w:r>
      <w:r w:rsidRPr="00F57C21">
        <w:rPr>
          <w:rFonts w:ascii="Times New Roman" w:hAnsi="Times New Roman" w:cs="Times New Roman"/>
          <w:sz w:val="32"/>
          <w:szCs w:val="32"/>
        </w:rPr>
        <w:t xml:space="preserve">r’s house which is a place where she should </w:t>
      </w:r>
      <w:r w:rsidR="001F523D" w:rsidRPr="00F57C21">
        <w:rPr>
          <w:rFonts w:ascii="Times New Roman" w:hAnsi="Times New Roman" w:cs="Times New Roman"/>
          <w:sz w:val="32"/>
          <w:szCs w:val="32"/>
        </w:rPr>
        <w:t>have felt</w:t>
      </w:r>
      <w:r w:rsidRPr="00F57C21">
        <w:rPr>
          <w:rFonts w:ascii="Times New Roman" w:hAnsi="Times New Roman" w:cs="Times New Roman"/>
          <w:sz w:val="32"/>
          <w:szCs w:val="32"/>
        </w:rPr>
        <w:t xml:space="preserve"> protected</w:t>
      </w:r>
      <w:r w:rsidR="007A086F" w:rsidRPr="00F57C21">
        <w:rPr>
          <w:rFonts w:ascii="Times New Roman" w:hAnsi="Times New Roman" w:cs="Times New Roman"/>
          <w:sz w:val="32"/>
          <w:szCs w:val="32"/>
        </w:rPr>
        <w:t xml:space="preserve">. Not assaulted </w:t>
      </w:r>
      <w:r w:rsidR="001F523D" w:rsidRPr="00F57C21">
        <w:rPr>
          <w:rFonts w:ascii="Times New Roman" w:hAnsi="Times New Roman" w:cs="Times New Roman"/>
          <w:sz w:val="32"/>
          <w:szCs w:val="32"/>
        </w:rPr>
        <w:t>nor</w:t>
      </w:r>
      <w:r w:rsidR="007A086F" w:rsidRPr="00F57C21">
        <w:rPr>
          <w:rFonts w:ascii="Times New Roman" w:hAnsi="Times New Roman" w:cs="Times New Roman"/>
          <w:sz w:val="32"/>
          <w:szCs w:val="32"/>
        </w:rPr>
        <w:t xml:space="preserve"> abused</w:t>
      </w:r>
      <w:r w:rsidRPr="00F57C21">
        <w:rPr>
          <w:rFonts w:ascii="Times New Roman" w:hAnsi="Times New Roman" w:cs="Times New Roman"/>
          <w:sz w:val="32"/>
          <w:szCs w:val="32"/>
        </w:rPr>
        <w:t xml:space="preserve">; </w:t>
      </w:r>
    </w:p>
    <w:p w14:paraId="7BD7AD9E" w14:textId="4F2E2E8E" w:rsidR="00A6462B" w:rsidRPr="00F57C21" w:rsidRDefault="007A086F" w:rsidP="007A086F">
      <w:pPr>
        <w:pStyle w:val="ListParagraph"/>
        <w:numPr>
          <w:ilvl w:val="1"/>
          <w:numId w:val="5"/>
        </w:numPr>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 xml:space="preserve">The Convict was her relative – </w:t>
      </w:r>
      <w:r w:rsidR="001F523D" w:rsidRPr="00F57C21">
        <w:rPr>
          <w:rFonts w:ascii="Times New Roman" w:hAnsi="Times New Roman" w:cs="Times New Roman"/>
          <w:sz w:val="32"/>
          <w:szCs w:val="32"/>
        </w:rPr>
        <w:t>she is his</w:t>
      </w:r>
      <w:r w:rsidR="004305B9" w:rsidRPr="00F57C21">
        <w:rPr>
          <w:rFonts w:ascii="Times New Roman" w:hAnsi="Times New Roman" w:cs="Times New Roman"/>
          <w:sz w:val="32"/>
          <w:szCs w:val="32"/>
        </w:rPr>
        <w:t xml:space="preserve"> granddaughter</w:t>
      </w:r>
      <w:r w:rsidRPr="00F57C21">
        <w:rPr>
          <w:rFonts w:ascii="Times New Roman" w:hAnsi="Times New Roman" w:cs="Times New Roman"/>
          <w:sz w:val="32"/>
          <w:szCs w:val="32"/>
        </w:rPr>
        <w:t xml:space="preserve">. </w:t>
      </w:r>
      <w:r w:rsidR="001F523D" w:rsidRPr="00F57C21">
        <w:rPr>
          <w:rFonts w:ascii="Times New Roman" w:hAnsi="Times New Roman" w:cs="Times New Roman"/>
          <w:sz w:val="32"/>
          <w:szCs w:val="32"/>
        </w:rPr>
        <w:t xml:space="preserve">Young </w:t>
      </w:r>
      <w:r w:rsidR="007024CC" w:rsidRPr="00F57C21">
        <w:rPr>
          <w:rFonts w:ascii="Times New Roman" w:hAnsi="Times New Roman" w:cs="Times New Roman"/>
          <w:sz w:val="32"/>
          <w:szCs w:val="32"/>
        </w:rPr>
        <w:t>KB</w:t>
      </w:r>
      <w:r w:rsidRPr="00F57C21">
        <w:rPr>
          <w:rFonts w:ascii="Times New Roman" w:hAnsi="Times New Roman" w:cs="Times New Roman"/>
          <w:sz w:val="32"/>
          <w:szCs w:val="32"/>
        </w:rPr>
        <w:t xml:space="preserve"> should have been able to </w:t>
      </w:r>
      <w:r w:rsidR="001F523D" w:rsidRPr="00F57C21">
        <w:rPr>
          <w:rFonts w:ascii="Times New Roman" w:hAnsi="Times New Roman" w:cs="Times New Roman"/>
          <w:sz w:val="32"/>
          <w:szCs w:val="32"/>
        </w:rPr>
        <w:t xml:space="preserve">admire the Convict. </w:t>
      </w:r>
      <w:r w:rsidR="001F523D" w:rsidRPr="00F57C21">
        <w:rPr>
          <w:rFonts w:ascii="Times New Roman" w:hAnsi="Times New Roman" w:cs="Times New Roman"/>
          <w:sz w:val="32"/>
          <w:szCs w:val="32"/>
        </w:rPr>
        <w:lastRenderedPageBreak/>
        <w:t xml:space="preserve">Moreover, she should have been able to </w:t>
      </w:r>
      <w:r w:rsidRPr="00F57C21">
        <w:rPr>
          <w:rFonts w:ascii="Times New Roman" w:hAnsi="Times New Roman" w:cs="Times New Roman"/>
          <w:sz w:val="32"/>
          <w:szCs w:val="32"/>
        </w:rPr>
        <w:t xml:space="preserve">look up to the Convict for </w:t>
      </w:r>
      <w:r w:rsidR="001F523D" w:rsidRPr="00F57C21">
        <w:rPr>
          <w:rFonts w:ascii="Times New Roman" w:hAnsi="Times New Roman" w:cs="Times New Roman"/>
          <w:sz w:val="32"/>
          <w:szCs w:val="32"/>
        </w:rPr>
        <w:t xml:space="preserve">his strong </w:t>
      </w:r>
      <w:r w:rsidRPr="00F57C21">
        <w:rPr>
          <w:rFonts w:ascii="Times New Roman" w:hAnsi="Times New Roman" w:cs="Times New Roman"/>
          <w:sz w:val="32"/>
          <w:szCs w:val="32"/>
        </w:rPr>
        <w:t>protection from the streets and the curve balls of life, rather than him being her</w:t>
      </w:r>
      <w:r w:rsidR="001F523D" w:rsidRPr="00F57C21">
        <w:rPr>
          <w:rFonts w:ascii="Times New Roman" w:hAnsi="Times New Roman" w:cs="Times New Roman"/>
          <w:sz w:val="32"/>
          <w:szCs w:val="32"/>
        </w:rPr>
        <w:t xml:space="preserve"> determined</w:t>
      </w:r>
      <w:r w:rsidRPr="00F57C21">
        <w:rPr>
          <w:rFonts w:ascii="Times New Roman" w:hAnsi="Times New Roman" w:cs="Times New Roman"/>
          <w:sz w:val="32"/>
          <w:szCs w:val="32"/>
        </w:rPr>
        <w:t xml:space="preserve"> assailant; </w:t>
      </w:r>
    </w:p>
    <w:p w14:paraId="4F06BB7D" w14:textId="6FE5E8C8" w:rsidR="007A086F" w:rsidRPr="00F57C21" w:rsidRDefault="007A086F" w:rsidP="007A086F">
      <w:pPr>
        <w:pStyle w:val="ListParagraph"/>
        <w:numPr>
          <w:ilvl w:val="1"/>
          <w:numId w:val="5"/>
        </w:numPr>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 xml:space="preserve">The Convict’s interest in an eleven (11) year old girl emerging sexuality </w:t>
      </w:r>
      <w:r w:rsidR="007024CC" w:rsidRPr="00F57C21">
        <w:rPr>
          <w:rFonts w:ascii="Times New Roman" w:hAnsi="Times New Roman" w:cs="Times New Roman"/>
          <w:sz w:val="32"/>
          <w:szCs w:val="32"/>
        </w:rPr>
        <w:t xml:space="preserve">is </w:t>
      </w:r>
      <w:r w:rsidR="001F523D" w:rsidRPr="00F57C21">
        <w:rPr>
          <w:rFonts w:ascii="Times New Roman" w:hAnsi="Times New Roman" w:cs="Times New Roman"/>
          <w:sz w:val="32"/>
          <w:szCs w:val="32"/>
        </w:rPr>
        <w:t xml:space="preserve">in this society </w:t>
      </w:r>
      <w:r w:rsidRPr="00F57C21">
        <w:rPr>
          <w:rFonts w:ascii="Times New Roman" w:hAnsi="Times New Roman" w:cs="Times New Roman"/>
          <w:sz w:val="32"/>
          <w:szCs w:val="32"/>
        </w:rPr>
        <w:t xml:space="preserve">unacceptable. The Convict sought to abuse and breach the VC’s trust by </w:t>
      </w:r>
      <w:r w:rsidR="004305B9" w:rsidRPr="00F57C21">
        <w:rPr>
          <w:rFonts w:ascii="Times New Roman" w:hAnsi="Times New Roman" w:cs="Times New Roman"/>
          <w:sz w:val="32"/>
          <w:szCs w:val="32"/>
        </w:rPr>
        <w:t>performing indecent acts on</w:t>
      </w:r>
      <w:r w:rsidRPr="00F57C21">
        <w:rPr>
          <w:rFonts w:ascii="Times New Roman" w:hAnsi="Times New Roman" w:cs="Times New Roman"/>
          <w:sz w:val="32"/>
          <w:szCs w:val="32"/>
        </w:rPr>
        <w:t xml:space="preserve"> her</w:t>
      </w:r>
      <w:r w:rsidR="001F523D" w:rsidRPr="00F57C21">
        <w:rPr>
          <w:rFonts w:ascii="Times New Roman" w:hAnsi="Times New Roman" w:cs="Times New Roman"/>
          <w:sz w:val="32"/>
          <w:szCs w:val="32"/>
        </w:rPr>
        <w:t xml:space="preserve">, </w:t>
      </w:r>
      <w:r w:rsidR="004305B9" w:rsidRPr="00F57C21">
        <w:rPr>
          <w:rFonts w:ascii="Times New Roman" w:hAnsi="Times New Roman" w:cs="Times New Roman"/>
          <w:sz w:val="32"/>
          <w:szCs w:val="32"/>
        </w:rPr>
        <w:t xml:space="preserve">partaking in </w:t>
      </w:r>
      <w:r w:rsidRPr="00F57C21">
        <w:rPr>
          <w:rFonts w:ascii="Times New Roman" w:hAnsi="Times New Roman" w:cs="Times New Roman"/>
          <w:sz w:val="32"/>
          <w:szCs w:val="32"/>
        </w:rPr>
        <w:t>inappropriate sexual</w:t>
      </w:r>
      <w:r w:rsidR="004305B9" w:rsidRPr="00F57C21">
        <w:rPr>
          <w:rFonts w:ascii="Times New Roman" w:hAnsi="Times New Roman" w:cs="Times New Roman"/>
          <w:sz w:val="32"/>
          <w:szCs w:val="32"/>
        </w:rPr>
        <w:t xml:space="preserve"> activities with her- such as engaging in oral and anal sex</w:t>
      </w:r>
      <w:r w:rsidRPr="00F57C21">
        <w:rPr>
          <w:rFonts w:ascii="Times New Roman" w:hAnsi="Times New Roman" w:cs="Times New Roman"/>
          <w:sz w:val="32"/>
          <w:szCs w:val="32"/>
        </w:rPr>
        <w:t xml:space="preserve">, pulling aside her panties and </w:t>
      </w:r>
      <w:r w:rsidR="001F0D94">
        <w:rPr>
          <w:rFonts w:ascii="Times New Roman" w:hAnsi="Times New Roman" w:cs="Times New Roman"/>
          <w:sz w:val="32"/>
          <w:szCs w:val="32"/>
        </w:rPr>
        <w:t>stimulating</w:t>
      </w:r>
      <w:r w:rsidRPr="00F57C21">
        <w:rPr>
          <w:rFonts w:ascii="Times New Roman" w:hAnsi="Times New Roman" w:cs="Times New Roman"/>
          <w:sz w:val="32"/>
          <w:szCs w:val="32"/>
        </w:rPr>
        <w:t xml:space="preserve"> her vagina with his fingers</w:t>
      </w:r>
      <w:r w:rsidR="004305B9" w:rsidRPr="00F57C21">
        <w:rPr>
          <w:rFonts w:ascii="Times New Roman" w:hAnsi="Times New Roman" w:cs="Times New Roman"/>
          <w:sz w:val="32"/>
          <w:szCs w:val="32"/>
        </w:rPr>
        <w:t>, vigorously</w:t>
      </w:r>
      <w:r w:rsidR="001F523D" w:rsidRPr="00F57C21">
        <w:rPr>
          <w:rFonts w:ascii="Times New Roman" w:hAnsi="Times New Roman" w:cs="Times New Roman"/>
          <w:sz w:val="32"/>
          <w:szCs w:val="32"/>
        </w:rPr>
        <w:t>, aggressively,</w:t>
      </w:r>
      <w:r w:rsidR="004305B9" w:rsidRPr="00F57C21">
        <w:rPr>
          <w:rFonts w:ascii="Times New Roman" w:hAnsi="Times New Roman" w:cs="Times New Roman"/>
          <w:sz w:val="32"/>
          <w:szCs w:val="32"/>
        </w:rPr>
        <w:t xml:space="preserve"> spreading her butt cheeks</w:t>
      </w:r>
      <w:r w:rsidR="001F523D" w:rsidRPr="00F57C21">
        <w:rPr>
          <w:rFonts w:ascii="Times New Roman" w:hAnsi="Times New Roman" w:cs="Times New Roman"/>
          <w:sz w:val="32"/>
          <w:szCs w:val="32"/>
        </w:rPr>
        <w:t xml:space="preserve"> to the point of tearing the entry to her anus until she bled</w:t>
      </w:r>
      <w:r w:rsidRPr="00F57C21">
        <w:rPr>
          <w:rFonts w:ascii="Times New Roman" w:hAnsi="Times New Roman" w:cs="Times New Roman"/>
          <w:sz w:val="32"/>
          <w:szCs w:val="32"/>
        </w:rPr>
        <w:t xml:space="preserve">; </w:t>
      </w:r>
    </w:p>
    <w:p w14:paraId="31583140" w14:textId="38E6A437" w:rsidR="007A086F" w:rsidRPr="00F57C21" w:rsidRDefault="007A086F" w:rsidP="007A086F">
      <w:pPr>
        <w:pStyle w:val="ListParagraph"/>
        <w:numPr>
          <w:ilvl w:val="1"/>
          <w:numId w:val="5"/>
        </w:numPr>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 xml:space="preserve">The Convict </w:t>
      </w:r>
      <w:r w:rsidR="00605B0C" w:rsidRPr="00F57C21">
        <w:rPr>
          <w:rFonts w:ascii="Times New Roman" w:hAnsi="Times New Roman" w:cs="Times New Roman"/>
          <w:sz w:val="32"/>
          <w:szCs w:val="32"/>
        </w:rPr>
        <w:t xml:space="preserve">was unconcerned </w:t>
      </w:r>
      <w:r w:rsidRPr="00F57C21">
        <w:rPr>
          <w:rFonts w:ascii="Times New Roman" w:hAnsi="Times New Roman" w:cs="Times New Roman"/>
          <w:sz w:val="32"/>
          <w:szCs w:val="32"/>
        </w:rPr>
        <w:t>that other relatives were home. He assaulted her</w:t>
      </w:r>
      <w:r w:rsidR="00340D61" w:rsidRPr="00F57C21">
        <w:rPr>
          <w:rFonts w:ascii="Times New Roman" w:hAnsi="Times New Roman" w:cs="Times New Roman"/>
          <w:sz w:val="32"/>
          <w:szCs w:val="32"/>
        </w:rPr>
        <w:t xml:space="preserve"> with other relatives in the next room; </w:t>
      </w:r>
    </w:p>
    <w:p w14:paraId="4DFB15C2" w14:textId="25D19E82" w:rsidR="00340D61" w:rsidRPr="00F57C21" w:rsidRDefault="00340D61" w:rsidP="007A086F">
      <w:pPr>
        <w:pStyle w:val="ListParagraph"/>
        <w:numPr>
          <w:ilvl w:val="1"/>
          <w:numId w:val="5"/>
        </w:numPr>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 xml:space="preserve">The Convict is an adult. He </w:t>
      </w:r>
      <w:r w:rsidR="001F523D" w:rsidRPr="00F57C21">
        <w:rPr>
          <w:rFonts w:ascii="Times New Roman" w:hAnsi="Times New Roman" w:cs="Times New Roman"/>
          <w:sz w:val="32"/>
          <w:szCs w:val="32"/>
        </w:rPr>
        <w:t>knew</w:t>
      </w:r>
      <w:r w:rsidRPr="00F57C21">
        <w:rPr>
          <w:rFonts w:ascii="Times New Roman" w:hAnsi="Times New Roman" w:cs="Times New Roman"/>
          <w:sz w:val="32"/>
          <w:szCs w:val="32"/>
        </w:rPr>
        <w:t xml:space="preserve"> better</w:t>
      </w:r>
      <w:r w:rsidR="001F523D" w:rsidRPr="00F57C21">
        <w:rPr>
          <w:rFonts w:ascii="Times New Roman" w:hAnsi="Times New Roman" w:cs="Times New Roman"/>
          <w:sz w:val="32"/>
          <w:szCs w:val="32"/>
        </w:rPr>
        <w:t xml:space="preserve"> and should have acted better</w:t>
      </w:r>
      <w:r w:rsidR="004E23D0" w:rsidRPr="00F57C21">
        <w:rPr>
          <w:rFonts w:ascii="Times New Roman" w:hAnsi="Times New Roman" w:cs="Times New Roman"/>
          <w:sz w:val="32"/>
          <w:szCs w:val="32"/>
        </w:rPr>
        <w:t xml:space="preserve">; and </w:t>
      </w:r>
    </w:p>
    <w:p w14:paraId="15FB0260" w14:textId="39BDD43E" w:rsidR="004E23D0" w:rsidRPr="00F57C21" w:rsidRDefault="004E23D0" w:rsidP="007A086F">
      <w:pPr>
        <w:pStyle w:val="ListParagraph"/>
        <w:numPr>
          <w:ilvl w:val="1"/>
          <w:numId w:val="5"/>
        </w:numPr>
        <w:spacing w:line="360" w:lineRule="auto"/>
        <w:jc w:val="both"/>
        <w:rPr>
          <w:rFonts w:ascii="Times New Roman" w:hAnsi="Times New Roman" w:cs="Times New Roman"/>
          <w:sz w:val="32"/>
          <w:szCs w:val="32"/>
        </w:rPr>
      </w:pPr>
      <w:r w:rsidRPr="00F57C21">
        <w:rPr>
          <w:rFonts w:ascii="Times New Roman" w:hAnsi="Times New Roman" w:cs="Times New Roman"/>
          <w:sz w:val="32"/>
          <w:szCs w:val="32"/>
        </w:rPr>
        <w:t>The breach of trust, abuse of authority and sexual violation of the VC is highly aggravating</w:t>
      </w:r>
      <w:r w:rsidR="00310C9A" w:rsidRPr="00F57C21">
        <w:rPr>
          <w:rFonts w:ascii="Times New Roman" w:hAnsi="Times New Roman" w:cs="Times New Roman"/>
          <w:sz w:val="32"/>
          <w:szCs w:val="32"/>
        </w:rPr>
        <w:t xml:space="preserve">. </w:t>
      </w:r>
    </w:p>
    <w:p w14:paraId="71A9C5DF" w14:textId="77777777" w:rsidR="00340D61" w:rsidRPr="00F57C21" w:rsidRDefault="00340D61" w:rsidP="00340D61">
      <w:pPr>
        <w:pStyle w:val="ListParagraph"/>
        <w:spacing w:line="360" w:lineRule="auto"/>
        <w:ind w:left="1440"/>
        <w:jc w:val="both"/>
        <w:rPr>
          <w:rFonts w:ascii="Times New Roman" w:hAnsi="Times New Roman" w:cs="Times New Roman"/>
          <w:sz w:val="32"/>
          <w:szCs w:val="32"/>
        </w:rPr>
      </w:pPr>
    </w:p>
    <w:p w14:paraId="3249842F" w14:textId="1B29F0DB" w:rsidR="00480BAF" w:rsidRPr="00F57C21" w:rsidRDefault="00FF1DD6"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This Court intends</w:t>
      </w:r>
      <w:r w:rsidR="00506BD3" w:rsidRPr="00F57C21">
        <w:rPr>
          <w:rFonts w:ascii="Times New Roman" w:hAnsi="Times New Roman" w:cs="Times New Roman"/>
          <w:sz w:val="32"/>
          <w:szCs w:val="32"/>
        </w:rPr>
        <w:t xml:space="preserve"> </w:t>
      </w:r>
      <w:r w:rsidR="005A1414" w:rsidRPr="00F57C21">
        <w:rPr>
          <w:rFonts w:ascii="Times New Roman" w:hAnsi="Times New Roman" w:cs="Times New Roman"/>
          <w:sz w:val="32"/>
          <w:szCs w:val="32"/>
        </w:rPr>
        <w:t>that the sentence will send a strong message to the community at large that if we are to advance as a society, this type of behavior is not acceptable</w:t>
      </w:r>
      <w:r w:rsidR="00480BAF" w:rsidRPr="00F57C21">
        <w:rPr>
          <w:rFonts w:ascii="Times New Roman" w:hAnsi="Times New Roman" w:cs="Times New Roman"/>
          <w:sz w:val="32"/>
          <w:szCs w:val="32"/>
        </w:rPr>
        <w:t>. T</w:t>
      </w:r>
      <w:r w:rsidR="005A1414" w:rsidRPr="00F57C21">
        <w:rPr>
          <w:rFonts w:ascii="Times New Roman" w:hAnsi="Times New Roman" w:cs="Times New Roman"/>
          <w:sz w:val="32"/>
          <w:szCs w:val="32"/>
        </w:rPr>
        <w:t xml:space="preserve">he sentence of the </w:t>
      </w:r>
      <w:r w:rsidR="00480BAF" w:rsidRPr="00F57C21">
        <w:rPr>
          <w:rFonts w:ascii="Times New Roman" w:hAnsi="Times New Roman" w:cs="Times New Roman"/>
          <w:sz w:val="32"/>
          <w:szCs w:val="32"/>
        </w:rPr>
        <w:t>C</w:t>
      </w:r>
      <w:r w:rsidR="005A1414" w:rsidRPr="00F57C21">
        <w:rPr>
          <w:rFonts w:ascii="Times New Roman" w:hAnsi="Times New Roman" w:cs="Times New Roman"/>
          <w:sz w:val="32"/>
          <w:szCs w:val="32"/>
        </w:rPr>
        <w:t>ourt must be able to act as a deterren</w:t>
      </w:r>
      <w:r w:rsidR="00F71261" w:rsidRPr="00F57C21">
        <w:rPr>
          <w:rFonts w:ascii="Times New Roman" w:hAnsi="Times New Roman" w:cs="Times New Roman"/>
          <w:sz w:val="32"/>
          <w:szCs w:val="32"/>
        </w:rPr>
        <w:t xml:space="preserve">ce </w:t>
      </w:r>
      <w:r w:rsidR="005A1414" w:rsidRPr="00F57C21">
        <w:rPr>
          <w:rFonts w:ascii="Times New Roman" w:hAnsi="Times New Roman" w:cs="Times New Roman"/>
          <w:sz w:val="32"/>
          <w:szCs w:val="32"/>
        </w:rPr>
        <w:t xml:space="preserve">to the Convict specifically and to any other person minded </w:t>
      </w:r>
      <w:r w:rsidR="005A1414" w:rsidRPr="00F57C21">
        <w:rPr>
          <w:rFonts w:ascii="Times New Roman" w:hAnsi="Times New Roman" w:cs="Times New Roman"/>
          <w:sz w:val="32"/>
          <w:szCs w:val="32"/>
        </w:rPr>
        <w:lastRenderedPageBreak/>
        <w:t>to act in a similar fashion'.</w:t>
      </w:r>
      <w:r w:rsidR="00506BD3" w:rsidRPr="00F57C21">
        <w:rPr>
          <w:rFonts w:ascii="Times New Roman" w:hAnsi="Times New Roman" w:cs="Times New Roman"/>
          <w:sz w:val="32"/>
          <w:szCs w:val="32"/>
        </w:rPr>
        <w:t xml:space="preserve"> Having regard to the circumstances of the case the</w:t>
      </w:r>
      <w:r w:rsidR="00D81D30" w:rsidRPr="00F57C21">
        <w:rPr>
          <w:rFonts w:ascii="Times New Roman" w:hAnsi="Times New Roman" w:cs="Times New Roman"/>
          <w:sz w:val="32"/>
          <w:szCs w:val="32"/>
        </w:rPr>
        <w:t xml:space="preserve"> Court is of the</w:t>
      </w:r>
      <w:r w:rsidR="00506BD3" w:rsidRPr="00F57C21">
        <w:rPr>
          <w:rFonts w:ascii="Times New Roman" w:hAnsi="Times New Roman" w:cs="Times New Roman"/>
          <w:sz w:val="32"/>
          <w:szCs w:val="32"/>
        </w:rPr>
        <w:t xml:space="preserve"> view that it does so.</w:t>
      </w:r>
    </w:p>
    <w:p w14:paraId="4960BB3E" w14:textId="77777777" w:rsidR="00480BAF" w:rsidRPr="00F57C21" w:rsidRDefault="00480BAF" w:rsidP="005605FF">
      <w:pPr>
        <w:pStyle w:val="ListParagraph"/>
        <w:ind w:left="0"/>
        <w:rPr>
          <w:rFonts w:ascii="Times New Roman" w:hAnsi="Times New Roman" w:cs="Times New Roman"/>
          <w:sz w:val="32"/>
          <w:szCs w:val="32"/>
        </w:rPr>
      </w:pPr>
    </w:p>
    <w:p w14:paraId="4535EBB8" w14:textId="03FDA81D" w:rsidR="00A942A4" w:rsidRPr="00F57C21" w:rsidRDefault="00506BD3" w:rsidP="00184C77">
      <w:pPr>
        <w:pStyle w:val="ListParagraph"/>
        <w:numPr>
          <w:ilvl w:val="0"/>
          <w:numId w:val="5"/>
        </w:numPr>
        <w:spacing w:line="360" w:lineRule="auto"/>
        <w:ind w:left="0" w:hanging="450"/>
        <w:jc w:val="both"/>
        <w:rPr>
          <w:rFonts w:ascii="Times New Roman" w:hAnsi="Times New Roman" w:cs="Times New Roman"/>
          <w:sz w:val="32"/>
          <w:szCs w:val="32"/>
        </w:rPr>
      </w:pPr>
      <w:r w:rsidRPr="00F57C21">
        <w:rPr>
          <w:rFonts w:ascii="Times New Roman" w:hAnsi="Times New Roman" w:cs="Times New Roman"/>
          <w:sz w:val="32"/>
          <w:szCs w:val="32"/>
        </w:rPr>
        <w:t xml:space="preserve">Mr. </w:t>
      </w:r>
      <w:r w:rsidR="004305B9" w:rsidRPr="00F57C21">
        <w:rPr>
          <w:rFonts w:ascii="Times New Roman" w:hAnsi="Times New Roman" w:cs="Times New Roman"/>
          <w:sz w:val="32"/>
          <w:szCs w:val="32"/>
        </w:rPr>
        <w:t>Kirkwood Rolle</w:t>
      </w:r>
      <w:r w:rsidRPr="00F57C21">
        <w:rPr>
          <w:rFonts w:ascii="Times New Roman" w:hAnsi="Times New Roman" w:cs="Times New Roman"/>
          <w:sz w:val="32"/>
          <w:szCs w:val="32"/>
        </w:rPr>
        <w:t xml:space="preserve"> you are hereby sentence</w:t>
      </w:r>
      <w:r w:rsidR="004415FF" w:rsidRPr="00F57C21">
        <w:rPr>
          <w:rFonts w:ascii="Times New Roman" w:hAnsi="Times New Roman" w:cs="Times New Roman"/>
          <w:sz w:val="32"/>
          <w:szCs w:val="32"/>
        </w:rPr>
        <w:t>d</w:t>
      </w:r>
      <w:r w:rsidRPr="00F57C21">
        <w:rPr>
          <w:rFonts w:ascii="Times New Roman" w:hAnsi="Times New Roman" w:cs="Times New Roman"/>
          <w:sz w:val="32"/>
          <w:szCs w:val="32"/>
        </w:rPr>
        <w:t xml:space="preserve"> to a term of imprisonment of </w:t>
      </w:r>
      <w:r w:rsidR="004305B9" w:rsidRPr="00F57C21">
        <w:rPr>
          <w:rFonts w:ascii="Times New Roman" w:hAnsi="Times New Roman" w:cs="Times New Roman"/>
          <w:sz w:val="32"/>
          <w:szCs w:val="32"/>
        </w:rPr>
        <w:t>Thirty-Five</w:t>
      </w:r>
      <w:r w:rsidR="005937DE" w:rsidRPr="00F57C21">
        <w:rPr>
          <w:rFonts w:ascii="Times New Roman" w:hAnsi="Times New Roman" w:cs="Times New Roman"/>
          <w:sz w:val="32"/>
          <w:szCs w:val="32"/>
        </w:rPr>
        <w:t xml:space="preserve"> (</w:t>
      </w:r>
      <w:r w:rsidR="004305B9" w:rsidRPr="00F57C21">
        <w:rPr>
          <w:rFonts w:ascii="Times New Roman" w:hAnsi="Times New Roman" w:cs="Times New Roman"/>
          <w:sz w:val="32"/>
          <w:szCs w:val="32"/>
        </w:rPr>
        <w:t>3</w:t>
      </w:r>
      <w:r w:rsidR="005937DE" w:rsidRPr="00F57C21">
        <w:rPr>
          <w:rFonts w:ascii="Times New Roman" w:hAnsi="Times New Roman" w:cs="Times New Roman"/>
          <w:sz w:val="32"/>
          <w:szCs w:val="32"/>
        </w:rPr>
        <w:t>5)</w:t>
      </w:r>
      <w:r w:rsidR="00480BAF" w:rsidRPr="00F57C21">
        <w:rPr>
          <w:rFonts w:ascii="Times New Roman" w:hAnsi="Times New Roman" w:cs="Times New Roman"/>
          <w:sz w:val="32"/>
          <w:szCs w:val="32"/>
        </w:rPr>
        <w:t xml:space="preserve"> years, for the offence of </w:t>
      </w:r>
      <w:r w:rsidR="00480BAF" w:rsidRPr="00F57C21">
        <w:rPr>
          <w:rFonts w:ascii="Times New Roman" w:hAnsi="Times New Roman" w:cs="Times New Roman"/>
          <w:b/>
          <w:bCs/>
          <w:sz w:val="32"/>
          <w:szCs w:val="32"/>
        </w:rPr>
        <w:t>INCEST</w:t>
      </w:r>
      <w:r w:rsidR="00C40BA6" w:rsidRPr="00F57C21">
        <w:rPr>
          <w:rFonts w:ascii="Times New Roman" w:hAnsi="Times New Roman" w:cs="Times New Roman"/>
          <w:b/>
          <w:bCs/>
          <w:sz w:val="32"/>
          <w:szCs w:val="32"/>
        </w:rPr>
        <w:t xml:space="preserve">. </w:t>
      </w:r>
      <w:r w:rsidR="00C40BA6" w:rsidRPr="00F57C21">
        <w:rPr>
          <w:rFonts w:ascii="Times New Roman" w:hAnsi="Times New Roman" w:cs="Times New Roman"/>
          <w:sz w:val="32"/>
          <w:szCs w:val="32"/>
        </w:rPr>
        <w:t xml:space="preserve">Moreover, the sentence of </w:t>
      </w:r>
      <w:r w:rsidR="001F523D" w:rsidRPr="00F57C21">
        <w:rPr>
          <w:rFonts w:ascii="Times New Roman" w:hAnsi="Times New Roman" w:cs="Times New Roman"/>
          <w:sz w:val="32"/>
          <w:szCs w:val="32"/>
        </w:rPr>
        <w:t>Five</w:t>
      </w:r>
      <w:r w:rsidR="00C40BA6" w:rsidRPr="00F57C21">
        <w:rPr>
          <w:rFonts w:ascii="Times New Roman" w:hAnsi="Times New Roman" w:cs="Times New Roman"/>
          <w:sz w:val="32"/>
          <w:szCs w:val="32"/>
        </w:rPr>
        <w:t xml:space="preserve"> (</w:t>
      </w:r>
      <w:r w:rsidR="001F523D" w:rsidRPr="00F57C21">
        <w:rPr>
          <w:rFonts w:ascii="Times New Roman" w:hAnsi="Times New Roman" w:cs="Times New Roman"/>
          <w:sz w:val="32"/>
          <w:szCs w:val="32"/>
        </w:rPr>
        <w:t>5</w:t>
      </w:r>
      <w:r w:rsidR="00C40BA6" w:rsidRPr="00F57C21">
        <w:rPr>
          <w:rFonts w:ascii="Times New Roman" w:hAnsi="Times New Roman" w:cs="Times New Roman"/>
          <w:sz w:val="32"/>
          <w:szCs w:val="32"/>
        </w:rPr>
        <w:t xml:space="preserve">) years for the offence of </w:t>
      </w:r>
      <w:r w:rsidR="00C40BA6" w:rsidRPr="00F57C21">
        <w:rPr>
          <w:rFonts w:ascii="Times New Roman" w:hAnsi="Times New Roman" w:cs="Times New Roman"/>
          <w:b/>
          <w:bCs/>
          <w:sz w:val="32"/>
          <w:szCs w:val="32"/>
        </w:rPr>
        <w:t>INDECENT</w:t>
      </w:r>
      <w:r w:rsidR="004305B9" w:rsidRPr="00F57C21">
        <w:rPr>
          <w:rFonts w:ascii="Times New Roman" w:hAnsi="Times New Roman" w:cs="Times New Roman"/>
          <w:b/>
          <w:bCs/>
          <w:sz w:val="32"/>
          <w:szCs w:val="32"/>
        </w:rPr>
        <w:t xml:space="preserve"> ASSAULT</w:t>
      </w:r>
      <w:r w:rsidRPr="00F57C21">
        <w:rPr>
          <w:rFonts w:ascii="Times New Roman" w:hAnsi="Times New Roman" w:cs="Times New Roman"/>
          <w:sz w:val="32"/>
          <w:szCs w:val="32"/>
        </w:rPr>
        <w:t>.</w:t>
      </w:r>
      <w:r w:rsidR="00340D61" w:rsidRPr="00F57C21">
        <w:rPr>
          <w:rFonts w:ascii="Times New Roman" w:hAnsi="Times New Roman" w:cs="Times New Roman"/>
          <w:sz w:val="32"/>
          <w:szCs w:val="32"/>
        </w:rPr>
        <w:t xml:space="preserve"> </w:t>
      </w:r>
      <w:r w:rsidR="00C40BA6" w:rsidRPr="00F57C21">
        <w:rPr>
          <w:rFonts w:ascii="Times New Roman" w:hAnsi="Times New Roman" w:cs="Times New Roman"/>
          <w:sz w:val="32"/>
          <w:szCs w:val="32"/>
        </w:rPr>
        <w:t>This Court has</w:t>
      </w:r>
      <w:r w:rsidR="00340D61" w:rsidRPr="00F57C21">
        <w:rPr>
          <w:rFonts w:ascii="Times New Roman" w:hAnsi="Times New Roman" w:cs="Times New Roman"/>
          <w:sz w:val="32"/>
          <w:szCs w:val="32"/>
        </w:rPr>
        <w:t xml:space="preserve"> already taken </w:t>
      </w:r>
      <w:r w:rsidR="00C40BA6" w:rsidRPr="00F57C21">
        <w:rPr>
          <w:rFonts w:ascii="Times New Roman" w:hAnsi="Times New Roman" w:cs="Times New Roman"/>
          <w:sz w:val="32"/>
          <w:szCs w:val="32"/>
        </w:rPr>
        <w:t>the Convict’s</w:t>
      </w:r>
      <w:r w:rsidR="00340D61" w:rsidRPr="00F57C21">
        <w:rPr>
          <w:rFonts w:ascii="Times New Roman" w:hAnsi="Times New Roman" w:cs="Times New Roman"/>
          <w:sz w:val="32"/>
          <w:szCs w:val="32"/>
        </w:rPr>
        <w:t xml:space="preserve"> time on Remand into consideration in reducing the sentence.</w:t>
      </w:r>
      <w:r w:rsidR="004415FF" w:rsidRPr="00F57C21">
        <w:rPr>
          <w:rFonts w:ascii="Times New Roman" w:hAnsi="Times New Roman" w:cs="Times New Roman"/>
          <w:sz w:val="32"/>
          <w:szCs w:val="32"/>
        </w:rPr>
        <w:t xml:space="preserve"> </w:t>
      </w:r>
      <w:r w:rsidR="00C40BA6" w:rsidRPr="00F57C21">
        <w:rPr>
          <w:rFonts w:ascii="Times New Roman" w:hAnsi="Times New Roman" w:cs="Times New Roman"/>
          <w:sz w:val="32"/>
          <w:szCs w:val="32"/>
        </w:rPr>
        <w:t>Mr. Kirkwood Rolle</w:t>
      </w:r>
      <w:r w:rsidR="004415FF" w:rsidRPr="00F57C21">
        <w:rPr>
          <w:rFonts w:ascii="Times New Roman" w:hAnsi="Times New Roman" w:cs="Times New Roman"/>
          <w:sz w:val="32"/>
          <w:szCs w:val="32"/>
        </w:rPr>
        <w:t xml:space="preserve"> sentence will</w:t>
      </w:r>
      <w:r w:rsidR="00341D0A" w:rsidRPr="00F57C21">
        <w:rPr>
          <w:rFonts w:ascii="Times New Roman" w:hAnsi="Times New Roman" w:cs="Times New Roman"/>
          <w:sz w:val="32"/>
          <w:szCs w:val="32"/>
        </w:rPr>
        <w:t xml:space="preserve"> run </w:t>
      </w:r>
      <w:r w:rsidR="00995182" w:rsidRPr="00F57C21">
        <w:rPr>
          <w:rFonts w:ascii="Times New Roman" w:hAnsi="Times New Roman" w:cs="Times New Roman"/>
          <w:sz w:val="32"/>
          <w:szCs w:val="32"/>
        </w:rPr>
        <w:t xml:space="preserve">concurrently </w:t>
      </w:r>
      <w:r w:rsidR="00341D0A" w:rsidRPr="00F57C21">
        <w:rPr>
          <w:rFonts w:ascii="Times New Roman" w:hAnsi="Times New Roman" w:cs="Times New Roman"/>
          <w:sz w:val="32"/>
          <w:szCs w:val="32"/>
        </w:rPr>
        <w:t xml:space="preserve">from the date of conviction which is the </w:t>
      </w:r>
      <w:r w:rsidR="004305B9" w:rsidRPr="00F57C21">
        <w:rPr>
          <w:rFonts w:ascii="Times New Roman" w:hAnsi="Times New Roman" w:cs="Times New Roman"/>
          <w:sz w:val="32"/>
          <w:szCs w:val="32"/>
        </w:rPr>
        <w:t>30</w:t>
      </w:r>
      <w:r w:rsidR="00341D0A" w:rsidRPr="00F57C21">
        <w:rPr>
          <w:rFonts w:ascii="Times New Roman" w:hAnsi="Times New Roman" w:cs="Times New Roman"/>
          <w:sz w:val="32"/>
          <w:szCs w:val="32"/>
          <w:vertAlign w:val="superscript"/>
        </w:rPr>
        <w:t>th</w:t>
      </w:r>
      <w:r w:rsidR="00341D0A" w:rsidRPr="00F57C21">
        <w:rPr>
          <w:rFonts w:ascii="Times New Roman" w:hAnsi="Times New Roman" w:cs="Times New Roman"/>
          <w:sz w:val="32"/>
          <w:szCs w:val="32"/>
        </w:rPr>
        <w:t xml:space="preserve"> day of</w:t>
      </w:r>
      <w:r w:rsidR="004305B9" w:rsidRPr="00F57C21">
        <w:rPr>
          <w:rFonts w:ascii="Times New Roman" w:hAnsi="Times New Roman" w:cs="Times New Roman"/>
          <w:sz w:val="32"/>
          <w:szCs w:val="32"/>
        </w:rPr>
        <w:t xml:space="preserve"> October</w:t>
      </w:r>
      <w:r w:rsidR="00341D0A" w:rsidRPr="00F57C21">
        <w:rPr>
          <w:rFonts w:ascii="Times New Roman" w:hAnsi="Times New Roman" w:cs="Times New Roman"/>
          <w:sz w:val="32"/>
          <w:szCs w:val="32"/>
        </w:rPr>
        <w:t>, 202</w:t>
      </w:r>
      <w:r w:rsidR="004305B9" w:rsidRPr="00F57C21">
        <w:rPr>
          <w:rFonts w:ascii="Times New Roman" w:hAnsi="Times New Roman" w:cs="Times New Roman"/>
          <w:sz w:val="32"/>
          <w:szCs w:val="32"/>
        </w:rPr>
        <w:t>4</w:t>
      </w:r>
      <w:r w:rsidR="004415FF" w:rsidRPr="00F57C21">
        <w:rPr>
          <w:rFonts w:ascii="Times New Roman" w:hAnsi="Times New Roman" w:cs="Times New Roman"/>
          <w:sz w:val="32"/>
          <w:szCs w:val="32"/>
        </w:rPr>
        <w:t xml:space="preserve">. </w:t>
      </w:r>
    </w:p>
    <w:p w14:paraId="14389EAF" w14:textId="77777777" w:rsidR="00F71261" w:rsidRPr="00F57C21" w:rsidRDefault="00F71261" w:rsidP="00F71261">
      <w:pPr>
        <w:pStyle w:val="ListParagraph"/>
        <w:spacing w:line="360" w:lineRule="auto"/>
        <w:ind w:left="0"/>
        <w:jc w:val="both"/>
        <w:rPr>
          <w:rFonts w:ascii="Times New Roman" w:hAnsi="Times New Roman" w:cs="Times New Roman"/>
          <w:sz w:val="32"/>
          <w:szCs w:val="32"/>
        </w:rPr>
      </w:pPr>
    </w:p>
    <w:p w14:paraId="7597246A" w14:textId="18605709" w:rsidR="005A1414" w:rsidRPr="00F57C21" w:rsidRDefault="00B25498" w:rsidP="00184C77">
      <w:pPr>
        <w:pStyle w:val="ListParagraph"/>
        <w:numPr>
          <w:ilvl w:val="0"/>
          <w:numId w:val="5"/>
        </w:numPr>
        <w:spacing w:before="120" w:after="0" w:line="360" w:lineRule="auto"/>
        <w:ind w:left="0" w:hanging="450"/>
        <w:rPr>
          <w:rFonts w:ascii="Times New Roman" w:hAnsi="Times New Roman" w:cs="Times New Roman"/>
          <w:sz w:val="32"/>
          <w:szCs w:val="32"/>
        </w:rPr>
      </w:pPr>
      <w:r w:rsidRPr="00F57C21">
        <w:rPr>
          <w:rFonts w:ascii="Times New Roman" w:hAnsi="Times New Roman" w:cs="Times New Roman"/>
          <w:sz w:val="32"/>
          <w:szCs w:val="32"/>
        </w:rPr>
        <w:t xml:space="preserve"> This Court </w:t>
      </w:r>
      <w:r w:rsidR="005A1414" w:rsidRPr="00F57C21">
        <w:rPr>
          <w:rFonts w:ascii="Times New Roman" w:hAnsi="Times New Roman" w:cs="Times New Roman"/>
          <w:sz w:val="32"/>
          <w:szCs w:val="32"/>
        </w:rPr>
        <w:t xml:space="preserve">promised to put </w:t>
      </w:r>
      <w:r w:rsidRPr="00F57C21">
        <w:rPr>
          <w:rFonts w:ascii="Times New Roman" w:hAnsi="Times New Roman" w:cs="Times New Roman"/>
          <w:sz w:val="32"/>
          <w:szCs w:val="32"/>
        </w:rPr>
        <w:t>its</w:t>
      </w:r>
      <w:r w:rsidR="005A1414" w:rsidRPr="00F57C21">
        <w:rPr>
          <w:rFonts w:ascii="Times New Roman" w:hAnsi="Times New Roman" w:cs="Times New Roman"/>
          <w:sz w:val="32"/>
          <w:szCs w:val="32"/>
        </w:rPr>
        <w:t xml:space="preserve"> reasons in writing this </w:t>
      </w:r>
      <w:r w:rsidRPr="00F57C21">
        <w:rPr>
          <w:rFonts w:ascii="Times New Roman" w:hAnsi="Times New Roman" w:cs="Times New Roman"/>
          <w:sz w:val="32"/>
          <w:szCs w:val="32"/>
        </w:rPr>
        <w:t>it</w:t>
      </w:r>
      <w:r w:rsidR="005A1414" w:rsidRPr="00F57C21">
        <w:rPr>
          <w:rFonts w:ascii="Times New Roman" w:hAnsi="Times New Roman" w:cs="Times New Roman"/>
          <w:sz w:val="32"/>
          <w:szCs w:val="32"/>
        </w:rPr>
        <w:t xml:space="preserve"> now do</w:t>
      </w:r>
      <w:r w:rsidRPr="00F57C21">
        <w:rPr>
          <w:rFonts w:ascii="Times New Roman" w:hAnsi="Times New Roman" w:cs="Times New Roman"/>
          <w:sz w:val="32"/>
          <w:szCs w:val="32"/>
        </w:rPr>
        <w:t>es</w:t>
      </w:r>
      <w:r w:rsidR="005A1414" w:rsidRPr="00F57C21">
        <w:rPr>
          <w:rFonts w:ascii="Times New Roman" w:hAnsi="Times New Roman" w:cs="Times New Roman"/>
          <w:sz w:val="32"/>
          <w:szCs w:val="32"/>
        </w:rPr>
        <w:t>.</w:t>
      </w:r>
    </w:p>
    <w:p w14:paraId="425CEEEB" w14:textId="77777777" w:rsidR="00A942A4" w:rsidRPr="00F57C21" w:rsidRDefault="00A942A4" w:rsidP="005A1414">
      <w:pPr>
        <w:spacing w:before="120" w:after="120" w:line="360" w:lineRule="auto"/>
        <w:rPr>
          <w:rFonts w:ascii="Times New Roman" w:hAnsi="Times New Roman" w:cs="Times New Roman"/>
          <w:sz w:val="32"/>
          <w:szCs w:val="32"/>
        </w:rPr>
      </w:pPr>
    </w:p>
    <w:p w14:paraId="02468351" w14:textId="6425754D" w:rsidR="005A1414" w:rsidRPr="00F57C21" w:rsidRDefault="00E4617B" w:rsidP="005A1414">
      <w:pPr>
        <w:spacing w:before="120" w:after="120" w:line="360" w:lineRule="auto"/>
        <w:jc w:val="center"/>
        <w:rPr>
          <w:rFonts w:ascii="Times New Roman" w:hAnsi="Times New Roman" w:cs="Times New Roman"/>
          <w:b/>
          <w:sz w:val="32"/>
          <w:szCs w:val="32"/>
        </w:rPr>
      </w:pPr>
      <w:r w:rsidRPr="00F57C21">
        <w:rPr>
          <w:rFonts w:ascii="Times New Roman" w:hAnsi="Times New Roman" w:cs="Times New Roman"/>
          <w:b/>
          <w:sz w:val="32"/>
          <w:szCs w:val="32"/>
        </w:rPr>
        <w:t xml:space="preserve">Dated the </w:t>
      </w:r>
      <w:r w:rsidR="00480BAF" w:rsidRPr="00F57C21">
        <w:rPr>
          <w:rFonts w:ascii="Times New Roman" w:hAnsi="Times New Roman" w:cs="Times New Roman"/>
          <w:b/>
          <w:sz w:val="32"/>
          <w:szCs w:val="32"/>
        </w:rPr>
        <w:t xml:space="preserve">  </w:t>
      </w:r>
      <w:r w:rsidR="003E2ABA" w:rsidRPr="00F57C21">
        <w:rPr>
          <w:rFonts w:ascii="Times New Roman" w:hAnsi="Times New Roman" w:cs="Times New Roman"/>
          <w:b/>
          <w:sz w:val="32"/>
          <w:szCs w:val="32"/>
        </w:rPr>
        <w:t>6</w:t>
      </w:r>
      <w:r w:rsidR="004415FF" w:rsidRPr="00F57C21">
        <w:rPr>
          <w:rFonts w:ascii="Times New Roman" w:hAnsi="Times New Roman" w:cs="Times New Roman"/>
          <w:b/>
          <w:sz w:val="32"/>
          <w:szCs w:val="32"/>
          <w:vertAlign w:val="superscript"/>
        </w:rPr>
        <w:t>th</w:t>
      </w:r>
      <w:r w:rsidR="00480BAF" w:rsidRPr="00F57C21">
        <w:rPr>
          <w:rFonts w:ascii="Times New Roman" w:hAnsi="Times New Roman" w:cs="Times New Roman"/>
          <w:b/>
          <w:sz w:val="32"/>
          <w:szCs w:val="32"/>
        </w:rPr>
        <w:t xml:space="preserve"> </w:t>
      </w:r>
      <w:r w:rsidR="00480BAF" w:rsidRPr="00F57C21">
        <w:rPr>
          <w:rFonts w:ascii="Times New Roman" w:hAnsi="Times New Roman" w:cs="Times New Roman"/>
          <w:b/>
          <w:sz w:val="32"/>
          <w:szCs w:val="32"/>
          <w:vertAlign w:val="superscript"/>
        </w:rPr>
        <w:t xml:space="preserve"> </w:t>
      </w:r>
      <w:r w:rsidR="00DB19D7" w:rsidRPr="00F57C21">
        <w:rPr>
          <w:rFonts w:ascii="Times New Roman" w:hAnsi="Times New Roman" w:cs="Times New Roman"/>
          <w:b/>
          <w:sz w:val="32"/>
          <w:szCs w:val="32"/>
        </w:rPr>
        <w:t xml:space="preserve"> </w:t>
      </w:r>
      <w:bookmarkStart w:id="7" w:name="_GoBack"/>
      <w:bookmarkEnd w:id="7"/>
      <w:r w:rsidR="005A1414" w:rsidRPr="00F57C21">
        <w:rPr>
          <w:rFonts w:ascii="Times New Roman" w:hAnsi="Times New Roman" w:cs="Times New Roman"/>
          <w:b/>
          <w:sz w:val="32"/>
          <w:szCs w:val="32"/>
        </w:rPr>
        <w:t xml:space="preserve">day of  </w:t>
      </w:r>
      <w:r w:rsidR="00AB3159" w:rsidRPr="00F57C21">
        <w:rPr>
          <w:rFonts w:ascii="Times New Roman" w:hAnsi="Times New Roman" w:cs="Times New Roman"/>
          <w:b/>
          <w:sz w:val="32"/>
          <w:szCs w:val="32"/>
        </w:rPr>
        <w:t>December</w:t>
      </w:r>
      <w:r w:rsidR="005A1414" w:rsidRPr="00F57C21">
        <w:rPr>
          <w:rFonts w:ascii="Times New Roman" w:hAnsi="Times New Roman" w:cs="Times New Roman"/>
          <w:b/>
          <w:sz w:val="32"/>
          <w:szCs w:val="32"/>
        </w:rPr>
        <w:t xml:space="preserve">, A.D.,  </w:t>
      </w:r>
      <w:r w:rsidR="00A942A4" w:rsidRPr="00F57C21">
        <w:rPr>
          <w:rFonts w:ascii="Times New Roman" w:hAnsi="Times New Roman" w:cs="Times New Roman"/>
          <w:b/>
          <w:sz w:val="32"/>
          <w:szCs w:val="32"/>
        </w:rPr>
        <w:t>202</w:t>
      </w:r>
      <w:r w:rsidR="004305B9" w:rsidRPr="00F57C21">
        <w:rPr>
          <w:rFonts w:ascii="Times New Roman" w:hAnsi="Times New Roman" w:cs="Times New Roman"/>
          <w:b/>
          <w:sz w:val="32"/>
          <w:szCs w:val="32"/>
        </w:rPr>
        <w:t>4</w:t>
      </w:r>
      <w:r w:rsidR="00A942A4" w:rsidRPr="00F57C21">
        <w:rPr>
          <w:rFonts w:ascii="Times New Roman" w:hAnsi="Times New Roman" w:cs="Times New Roman"/>
          <w:b/>
          <w:sz w:val="32"/>
          <w:szCs w:val="32"/>
        </w:rPr>
        <w:t>.</w:t>
      </w:r>
    </w:p>
    <w:p w14:paraId="66287B03" w14:textId="77777777" w:rsidR="005A1414" w:rsidRPr="00F57C21" w:rsidRDefault="005A1414" w:rsidP="005A1414">
      <w:pPr>
        <w:spacing w:before="120" w:after="120" w:line="360" w:lineRule="auto"/>
        <w:jc w:val="center"/>
        <w:rPr>
          <w:rFonts w:ascii="Times New Roman" w:hAnsi="Times New Roman" w:cs="Times New Roman"/>
          <w:sz w:val="32"/>
          <w:szCs w:val="32"/>
        </w:rPr>
      </w:pPr>
    </w:p>
    <w:p w14:paraId="3A0411F6" w14:textId="489C9A2F" w:rsidR="005A1414" w:rsidRPr="00F57C21" w:rsidRDefault="00A942A4" w:rsidP="005A1414">
      <w:pPr>
        <w:spacing w:before="120" w:after="120" w:line="240" w:lineRule="auto"/>
        <w:jc w:val="center"/>
        <w:rPr>
          <w:rFonts w:ascii="Times New Roman" w:hAnsi="Times New Roman" w:cs="Times New Roman"/>
          <w:b/>
          <w:sz w:val="32"/>
          <w:szCs w:val="32"/>
        </w:rPr>
      </w:pPr>
      <w:r w:rsidRPr="00F57C21">
        <w:rPr>
          <w:rFonts w:ascii="Times New Roman" w:hAnsi="Times New Roman" w:cs="Times New Roman"/>
          <w:b/>
          <w:sz w:val="32"/>
          <w:szCs w:val="32"/>
        </w:rPr>
        <w:t>__________________________________________________________</w:t>
      </w:r>
    </w:p>
    <w:p w14:paraId="6DED42BC" w14:textId="5D9CD1B2" w:rsidR="00DA1D56" w:rsidRPr="00F57C21" w:rsidRDefault="005A1414" w:rsidP="00B25498">
      <w:pPr>
        <w:spacing w:before="120" w:after="120" w:line="240" w:lineRule="auto"/>
        <w:jc w:val="center"/>
        <w:rPr>
          <w:rFonts w:ascii="Times New Roman" w:hAnsi="Times New Roman" w:cs="Times New Roman"/>
          <w:b/>
          <w:sz w:val="32"/>
          <w:szCs w:val="32"/>
        </w:rPr>
      </w:pPr>
      <w:r w:rsidRPr="00F57C21">
        <w:rPr>
          <w:rFonts w:ascii="Times New Roman" w:hAnsi="Times New Roman" w:cs="Times New Roman"/>
          <w:b/>
          <w:sz w:val="32"/>
          <w:szCs w:val="32"/>
        </w:rPr>
        <w:t xml:space="preserve">The Honourable </w:t>
      </w:r>
      <w:r w:rsidR="005A373E">
        <w:rPr>
          <w:rFonts w:ascii="Times New Roman" w:hAnsi="Times New Roman" w:cs="Times New Roman"/>
          <w:b/>
          <w:sz w:val="32"/>
          <w:szCs w:val="32"/>
        </w:rPr>
        <w:t xml:space="preserve">Madam Senior Justice </w:t>
      </w:r>
      <w:r w:rsidRPr="00F57C21">
        <w:rPr>
          <w:rFonts w:ascii="Times New Roman" w:hAnsi="Times New Roman" w:cs="Times New Roman"/>
          <w:b/>
          <w:sz w:val="32"/>
          <w:szCs w:val="32"/>
        </w:rPr>
        <w:t>Cheryl Grant-Thompson</w:t>
      </w:r>
    </w:p>
    <w:sectPr w:rsidR="00DA1D56" w:rsidRPr="00F57C21" w:rsidSect="00B407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97E1B" w14:textId="77777777" w:rsidR="00E1750A" w:rsidRDefault="00E1750A" w:rsidP="00B350EE">
      <w:pPr>
        <w:spacing w:after="0" w:line="240" w:lineRule="auto"/>
      </w:pPr>
      <w:r>
        <w:separator/>
      </w:r>
    </w:p>
  </w:endnote>
  <w:endnote w:type="continuationSeparator" w:id="0">
    <w:p w14:paraId="589178DD" w14:textId="77777777" w:rsidR="00E1750A" w:rsidRDefault="00E1750A" w:rsidP="00B3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019814"/>
      <w:docPartObj>
        <w:docPartGallery w:val="Page Numbers (Bottom of Page)"/>
        <w:docPartUnique/>
      </w:docPartObj>
    </w:sdtPr>
    <w:sdtEndPr/>
    <w:sdtContent>
      <w:p w14:paraId="2E27B863" w14:textId="77777777" w:rsidR="00B350EE" w:rsidRDefault="00BB1858">
        <w:pPr>
          <w:pStyle w:val="Footer"/>
          <w:jc w:val="right"/>
        </w:pPr>
        <w:r>
          <w:fldChar w:fldCharType="begin"/>
        </w:r>
        <w:r>
          <w:instrText xml:space="preserve"> PAGE   \* MERGEFORMAT </w:instrText>
        </w:r>
        <w:r>
          <w:fldChar w:fldCharType="separate"/>
        </w:r>
        <w:r w:rsidR="005A373E">
          <w:rPr>
            <w:noProof/>
          </w:rPr>
          <w:t>22</w:t>
        </w:r>
        <w:r>
          <w:rPr>
            <w:noProof/>
          </w:rPr>
          <w:fldChar w:fldCharType="end"/>
        </w:r>
      </w:p>
    </w:sdtContent>
  </w:sdt>
  <w:p w14:paraId="44D98B40" w14:textId="77777777" w:rsidR="00B350EE" w:rsidRDefault="00B35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6A7AF" w14:textId="77777777" w:rsidR="00E1750A" w:rsidRDefault="00E1750A" w:rsidP="00B350EE">
      <w:pPr>
        <w:spacing w:after="0" w:line="240" w:lineRule="auto"/>
      </w:pPr>
      <w:r>
        <w:separator/>
      </w:r>
    </w:p>
  </w:footnote>
  <w:footnote w:type="continuationSeparator" w:id="0">
    <w:p w14:paraId="734A695D" w14:textId="77777777" w:rsidR="00E1750A" w:rsidRDefault="00E1750A" w:rsidP="00B35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3045"/>
    <w:multiLevelType w:val="hybridMultilevel"/>
    <w:tmpl w:val="DE4EEB64"/>
    <w:lvl w:ilvl="0" w:tplc="285E154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E333AB2"/>
    <w:multiLevelType w:val="hybridMultilevel"/>
    <w:tmpl w:val="EC9E2D16"/>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1FEB3DCC"/>
    <w:multiLevelType w:val="hybridMultilevel"/>
    <w:tmpl w:val="E7B8445A"/>
    <w:lvl w:ilvl="0" w:tplc="CE121304">
      <w:start w:val="1"/>
      <w:numFmt w:val="lowerLetter"/>
      <w:lvlText w:val="(%1)"/>
      <w:lvlJc w:val="left"/>
      <w:pPr>
        <w:ind w:left="1800" w:hanging="360"/>
      </w:pPr>
      <w:rPr>
        <w:rFonts w:hint="default"/>
        <w:b w:val="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 w15:restartNumberingAfterBreak="0">
    <w:nsid w:val="26D61816"/>
    <w:multiLevelType w:val="hybridMultilevel"/>
    <w:tmpl w:val="90C2E3A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2937627A"/>
    <w:multiLevelType w:val="hybridMultilevel"/>
    <w:tmpl w:val="E28834AE"/>
    <w:lvl w:ilvl="0" w:tplc="285E154E">
      <w:start w:val="1"/>
      <w:numFmt w:val="decimal"/>
      <w:lvlText w:val="%1."/>
      <w:lvlJc w:val="left"/>
      <w:pPr>
        <w:ind w:left="720" w:hanging="360"/>
      </w:pPr>
      <w:rPr>
        <w:rFonts w:hint="default"/>
        <w:b/>
      </w:rPr>
    </w:lvl>
    <w:lvl w:ilvl="1" w:tplc="2000001B">
      <w:start w:val="1"/>
      <w:numFmt w:val="lowerRoman"/>
      <w:lvlText w:val="%2."/>
      <w:lvlJc w:val="right"/>
      <w:pPr>
        <w:ind w:left="1440" w:hanging="360"/>
      </w:pPr>
    </w:lvl>
    <w:lvl w:ilvl="2" w:tplc="3BAED822">
      <w:start w:val="1"/>
      <w:numFmt w:val="lowerRoman"/>
      <w:lvlText w:val="%3)"/>
      <w:lvlJc w:val="left"/>
      <w:pPr>
        <w:ind w:left="2700" w:hanging="72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BD10DA"/>
    <w:multiLevelType w:val="hybridMultilevel"/>
    <w:tmpl w:val="8EF0258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340" w:hanging="36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7671F5E"/>
    <w:multiLevelType w:val="hybridMultilevel"/>
    <w:tmpl w:val="2180AB12"/>
    <w:lvl w:ilvl="0" w:tplc="9E2A5A7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BC42AF"/>
    <w:multiLevelType w:val="hybridMultilevel"/>
    <w:tmpl w:val="3946A60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5DB5232D"/>
    <w:multiLevelType w:val="hybridMultilevel"/>
    <w:tmpl w:val="C4CE9CE4"/>
    <w:lvl w:ilvl="0" w:tplc="9E2A5A7C">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287F1B"/>
    <w:multiLevelType w:val="hybridMultilevel"/>
    <w:tmpl w:val="FC2E02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9"/>
  </w:num>
  <w:num w:numId="5">
    <w:abstractNumId w:val="4"/>
  </w:num>
  <w:num w:numId="6">
    <w:abstractNumId w:val="2"/>
  </w:num>
  <w:num w:numId="7">
    <w:abstractNumId w:val="5"/>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27"/>
    <w:rsid w:val="0008089C"/>
    <w:rsid w:val="000922F5"/>
    <w:rsid w:val="00093EEA"/>
    <w:rsid w:val="000A495B"/>
    <w:rsid w:val="000A51FE"/>
    <w:rsid w:val="000B2389"/>
    <w:rsid w:val="000C5D66"/>
    <w:rsid w:val="000C6894"/>
    <w:rsid w:val="00123047"/>
    <w:rsid w:val="00133931"/>
    <w:rsid w:val="00135670"/>
    <w:rsid w:val="00172D18"/>
    <w:rsid w:val="00184C77"/>
    <w:rsid w:val="001A1871"/>
    <w:rsid w:val="001B5D94"/>
    <w:rsid w:val="001C6C40"/>
    <w:rsid w:val="001D7662"/>
    <w:rsid w:val="001E55FB"/>
    <w:rsid w:val="001F0D94"/>
    <w:rsid w:val="001F3B59"/>
    <w:rsid w:val="001F523D"/>
    <w:rsid w:val="002124F7"/>
    <w:rsid w:val="002125B7"/>
    <w:rsid w:val="0021731B"/>
    <w:rsid w:val="002528EE"/>
    <w:rsid w:val="00254C19"/>
    <w:rsid w:val="0026359F"/>
    <w:rsid w:val="0028706F"/>
    <w:rsid w:val="0029087D"/>
    <w:rsid w:val="002B175D"/>
    <w:rsid w:val="002D3479"/>
    <w:rsid w:val="002E2C52"/>
    <w:rsid w:val="00310C9A"/>
    <w:rsid w:val="00340D61"/>
    <w:rsid w:val="00341D0A"/>
    <w:rsid w:val="00375564"/>
    <w:rsid w:val="003A1D90"/>
    <w:rsid w:val="003A4965"/>
    <w:rsid w:val="003D1556"/>
    <w:rsid w:val="003E2ABA"/>
    <w:rsid w:val="003F5EAE"/>
    <w:rsid w:val="00404299"/>
    <w:rsid w:val="004044A6"/>
    <w:rsid w:val="004055B3"/>
    <w:rsid w:val="004305B9"/>
    <w:rsid w:val="00440545"/>
    <w:rsid w:val="004415FF"/>
    <w:rsid w:val="004539CD"/>
    <w:rsid w:val="0046169C"/>
    <w:rsid w:val="004805AA"/>
    <w:rsid w:val="00480BAF"/>
    <w:rsid w:val="00486B5F"/>
    <w:rsid w:val="00490CE8"/>
    <w:rsid w:val="004D1E1D"/>
    <w:rsid w:val="004D7DDE"/>
    <w:rsid w:val="004E23D0"/>
    <w:rsid w:val="005025E5"/>
    <w:rsid w:val="0050466E"/>
    <w:rsid w:val="00506B29"/>
    <w:rsid w:val="00506BD3"/>
    <w:rsid w:val="005605FF"/>
    <w:rsid w:val="00580859"/>
    <w:rsid w:val="00591536"/>
    <w:rsid w:val="005937DE"/>
    <w:rsid w:val="005A1414"/>
    <w:rsid w:val="005A373E"/>
    <w:rsid w:val="005A721A"/>
    <w:rsid w:val="005B06D1"/>
    <w:rsid w:val="005C185B"/>
    <w:rsid w:val="005C2B33"/>
    <w:rsid w:val="005F0CBC"/>
    <w:rsid w:val="00605B0C"/>
    <w:rsid w:val="00610C50"/>
    <w:rsid w:val="006151F6"/>
    <w:rsid w:val="00640061"/>
    <w:rsid w:val="006649F9"/>
    <w:rsid w:val="00685CC9"/>
    <w:rsid w:val="006A278C"/>
    <w:rsid w:val="006B4620"/>
    <w:rsid w:val="006C5471"/>
    <w:rsid w:val="006C5838"/>
    <w:rsid w:val="006F7A36"/>
    <w:rsid w:val="007024CC"/>
    <w:rsid w:val="0070709A"/>
    <w:rsid w:val="00713FDC"/>
    <w:rsid w:val="00727F7B"/>
    <w:rsid w:val="007418CA"/>
    <w:rsid w:val="0074340A"/>
    <w:rsid w:val="0075035E"/>
    <w:rsid w:val="00774954"/>
    <w:rsid w:val="007A086F"/>
    <w:rsid w:val="007A31AA"/>
    <w:rsid w:val="007B0D76"/>
    <w:rsid w:val="007E7ECE"/>
    <w:rsid w:val="007F7F98"/>
    <w:rsid w:val="00813C27"/>
    <w:rsid w:val="0084076E"/>
    <w:rsid w:val="00841497"/>
    <w:rsid w:val="00842C19"/>
    <w:rsid w:val="008611A7"/>
    <w:rsid w:val="008B01BF"/>
    <w:rsid w:val="008B04E3"/>
    <w:rsid w:val="008B7943"/>
    <w:rsid w:val="008C030D"/>
    <w:rsid w:val="008C1AE3"/>
    <w:rsid w:val="008C22B6"/>
    <w:rsid w:val="008C5916"/>
    <w:rsid w:val="008C73A4"/>
    <w:rsid w:val="008E5C63"/>
    <w:rsid w:val="008F1BCD"/>
    <w:rsid w:val="009005D2"/>
    <w:rsid w:val="009252F6"/>
    <w:rsid w:val="00935E45"/>
    <w:rsid w:val="00936B00"/>
    <w:rsid w:val="009500B9"/>
    <w:rsid w:val="00973051"/>
    <w:rsid w:val="00995182"/>
    <w:rsid w:val="009B5ADE"/>
    <w:rsid w:val="00A22F65"/>
    <w:rsid w:val="00A35EFB"/>
    <w:rsid w:val="00A6462B"/>
    <w:rsid w:val="00A72065"/>
    <w:rsid w:val="00A81040"/>
    <w:rsid w:val="00A84000"/>
    <w:rsid w:val="00A84703"/>
    <w:rsid w:val="00A942A4"/>
    <w:rsid w:val="00AA002D"/>
    <w:rsid w:val="00AA3024"/>
    <w:rsid w:val="00AB3159"/>
    <w:rsid w:val="00AE5AB4"/>
    <w:rsid w:val="00B0150B"/>
    <w:rsid w:val="00B25498"/>
    <w:rsid w:val="00B350EE"/>
    <w:rsid w:val="00B40773"/>
    <w:rsid w:val="00B475B0"/>
    <w:rsid w:val="00B53C11"/>
    <w:rsid w:val="00B712E2"/>
    <w:rsid w:val="00BA243A"/>
    <w:rsid w:val="00BB176C"/>
    <w:rsid w:val="00BB1858"/>
    <w:rsid w:val="00BB1E48"/>
    <w:rsid w:val="00BE4C46"/>
    <w:rsid w:val="00C0022E"/>
    <w:rsid w:val="00C22FF6"/>
    <w:rsid w:val="00C32FDC"/>
    <w:rsid w:val="00C34C40"/>
    <w:rsid w:val="00C40BA6"/>
    <w:rsid w:val="00C41B1E"/>
    <w:rsid w:val="00C50FD9"/>
    <w:rsid w:val="00C67E9E"/>
    <w:rsid w:val="00C7018B"/>
    <w:rsid w:val="00C77EE0"/>
    <w:rsid w:val="00C83B8B"/>
    <w:rsid w:val="00C846E5"/>
    <w:rsid w:val="00CB2DD6"/>
    <w:rsid w:val="00CC29E7"/>
    <w:rsid w:val="00CC5F93"/>
    <w:rsid w:val="00D14DBD"/>
    <w:rsid w:val="00D71CF5"/>
    <w:rsid w:val="00D77AD3"/>
    <w:rsid w:val="00D81D30"/>
    <w:rsid w:val="00D82A4D"/>
    <w:rsid w:val="00D972A0"/>
    <w:rsid w:val="00DA1D56"/>
    <w:rsid w:val="00DA2A4B"/>
    <w:rsid w:val="00DA4413"/>
    <w:rsid w:val="00DB19D7"/>
    <w:rsid w:val="00DD0AC0"/>
    <w:rsid w:val="00E1750A"/>
    <w:rsid w:val="00E42EC4"/>
    <w:rsid w:val="00E4617B"/>
    <w:rsid w:val="00E52D45"/>
    <w:rsid w:val="00E6383E"/>
    <w:rsid w:val="00E86DF4"/>
    <w:rsid w:val="00EA5BA1"/>
    <w:rsid w:val="00ED54C2"/>
    <w:rsid w:val="00ED5D9F"/>
    <w:rsid w:val="00EE7A3C"/>
    <w:rsid w:val="00F00F42"/>
    <w:rsid w:val="00F302DA"/>
    <w:rsid w:val="00F559AC"/>
    <w:rsid w:val="00F57C21"/>
    <w:rsid w:val="00F62063"/>
    <w:rsid w:val="00F71261"/>
    <w:rsid w:val="00F85E30"/>
    <w:rsid w:val="00F958BA"/>
    <w:rsid w:val="00FE3328"/>
    <w:rsid w:val="00FF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C2DA"/>
  <w15:docId w15:val="{EF61CFAC-5A76-4356-9ADB-4994EC21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87D"/>
    <w:pPr>
      <w:ind w:left="720"/>
      <w:contextualSpacing/>
    </w:pPr>
  </w:style>
  <w:style w:type="paragraph" w:styleId="Header">
    <w:name w:val="header"/>
    <w:basedOn w:val="Normal"/>
    <w:link w:val="HeaderChar"/>
    <w:uiPriority w:val="99"/>
    <w:semiHidden/>
    <w:unhideWhenUsed/>
    <w:rsid w:val="00B350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50EE"/>
  </w:style>
  <w:style w:type="paragraph" w:styleId="Footer">
    <w:name w:val="footer"/>
    <w:basedOn w:val="Normal"/>
    <w:link w:val="FooterChar"/>
    <w:uiPriority w:val="99"/>
    <w:unhideWhenUsed/>
    <w:rsid w:val="00B35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EE"/>
  </w:style>
  <w:style w:type="character" w:styleId="CommentReference">
    <w:name w:val="annotation reference"/>
    <w:basedOn w:val="DefaultParagraphFont"/>
    <w:uiPriority w:val="99"/>
    <w:semiHidden/>
    <w:unhideWhenUsed/>
    <w:rsid w:val="00375564"/>
    <w:rPr>
      <w:sz w:val="16"/>
      <w:szCs w:val="16"/>
    </w:rPr>
  </w:style>
  <w:style w:type="paragraph" w:styleId="CommentText">
    <w:name w:val="annotation text"/>
    <w:basedOn w:val="Normal"/>
    <w:link w:val="CommentTextChar"/>
    <w:uiPriority w:val="99"/>
    <w:unhideWhenUsed/>
    <w:rsid w:val="00375564"/>
    <w:pPr>
      <w:spacing w:line="240" w:lineRule="auto"/>
    </w:pPr>
    <w:rPr>
      <w:sz w:val="20"/>
      <w:szCs w:val="20"/>
    </w:rPr>
  </w:style>
  <w:style w:type="character" w:customStyle="1" w:styleId="CommentTextChar">
    <w:name w:val="Comment Text Char"/>
    <w:basedOn w:val="DefaultParagraphFont"/>
    <w:link w:val="CommentText"/>
    <w:uiPriority w:val="99"/>
    <w:rsid w:val="00375564"/>
    <w:rPr>
      <w:sz w:val="20"/>
      <w:szCs w:val="20"/>
    </w:rPr>
  </w:style>
  <w:style w:type="paragraph" w:styleId="CommentSubject">
    <w:name w:val="annotation subject"/>
    <w:basedOn w:val="CommentText"/>
    <w:next w:val="CommentText"/>
    <w:link w:val="CommentSubjectChar"/>
    <w:uiPriority w:val="99"/>
    <w:semiHidden/>
    <w:unhideWhenUsed/>
    <w:rsid w:val="00375564"/>
    <w:rPr>
      <w:b/>
      <w:bCs/>
    </w:rPr>
  </w:style>
  <w:style w:type="character" w:customStyle="1" w:styleId="CommentSubjectChar">
    <w:name w:val="Comment Subject Char"/>
    <w:basedOn w:val="CommentTextChar"/>
    <w:link w:val="CommentSubject"/>
    <w:uiPriority w:val="99"/>
    <w:semiHidden/>
    <w:rsid w:val="003755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89081">
      <w:bodyDiv w:val="1"/>
      <w:marLeft w:val="0"/>
      <w:marRight w:val="0"/>
      <w:marTop w:val="0"/>
      <w:marBottom w:val="0"/>
      <w:divBdr>
        <w:top w:val="none" w:sz="0" w:space="0" w:color="auto"/>
        <w:left w:val="none" w:sz="0" w:space="0" w:color="auto"/>
        <w:bottom w:val="none" w:sz="0" w:space="0" w:color="auto"/>
        <w:right w:val="none" w:sz="0" w:space="0" w:color="auto"/>
      </w:divBdr>
      <w:divsChild>
        <w:div w:id="761726336">
          <w:blockQuote w:val="1"/>
          <w:marLeft w:val="720"/>
          <w:marRight w:val="720"/>
          <w:marTop w:val="100"/>
          <w:marBottom w:val="100"/>
          <w:divBdr>
            <w:top w:val="none" w:sz="0" w:space="0" w:color="auto"/>
            <w:left w:val="single" w:sz="48" w:space="0"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Andymore J. Saunders</dc:creator>
  <cp:lastModifiedBy>Claudina Cooper</cp:lastModifiedBy>
  <cp:revision>2</cp:revision>
  <cp:lastPrinted>2024-12-06T16:58:00Z</cp:lastPrinted>
  <dcterms:created xsi:type="dcterms:W3CDTF">2025-06-03T00:38:00Z</dcterms:created>
  <dcterms:modified xsi:type="dcterms:W3CDTF">2025-06-03T00:38:00Z</dcterms:modified>
</cp:coreProperties>
</file>